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CD9" w:rsidRPr="00DF6897" w:rsidRDefault="004B1CD9" w:rsidP="00D5090A">
      <w:pPr>
        <w:pStyle w:val="CRCoverPage"/>
        <w:tabs>
          <w:tab w:val="right" w:pos="9639"/>
        </w:tabs>
        <w:spacing w:beforeLines="50" w:before="120" w:after="0"/>
        <w:rPr>
          <w:b/>
          <w:noProof/>
          <w:sz w:val="24"/>
        </w:rPr>
      </w:pPr>
      <w:bookmarkStart w:id="0" w:name="Title"/>
      <w:bookmarkEnd w:id="0"/>
      <w:r w:rsidRPr="00DF6897">
        <w:rPr>
          <w:b/>
          <w:noProof/>
          <w:sz w:val="24"/>
        </w:rPr>
        <w:t>3GPP TSG-RAN WG4 Meeting # 97-e</w:t>
      </w:r>
      <w:r w:rsidRPr="00DF6897" w:rsidDel="00277FAB">
        <w:rPr>
          <w:b/>
          <w:noProof/>
          <w:sz w:val="24"/>
        </w:rPr>
        <w:t xml:space="preserve"> </w:t>
      </w:r>
      <w:r w:rsidRPr="00DF6897">
        <w:rPr>
          <w:b/>
          <w:noProof/>
          <w:sz w:val="24"/>
        </w:rPr>
        <w:tab/>
      </w:r>
      <w:r w:rsidR="00D5090A" w:rsidRPr="00D5090A">
        <w:rPr>
          <w:b/>
          <w:noProof/>
          <w:sz w:val="24"/>
        </w:rPr>
        <w:t>R4-2014391</w:t>
      </w:r>
    </w:p>
    <w:p w:rsidR="004B1CD9" w:rsidRDefault="004B1CD9" w:rsidP="00D5090A">
      <w:pPr>
        <w:pStyle w:val="CRCoverPage"/>
        <w:tabs>
          <w:tab w:val="right" w:pos="9639"/>
        </w:tabs>
        <w:spacing w:beforeLines="50" w:before="120" w:after="0"/>
        <w:rPr>
          <w:b/>
          <w:noProof/>
          <w:sz w:val="24"/>
        </w:rPr>
      </w:pPr>
      <w:r w:rsidRPr="00DF6897">
        <w:rPr>
          <w:b/>
          <w:noProof/>
          <w:sz w:val="24"/>
        </w:rPr>
        <w:t>Electronic Meeting, 2-13 Nov., 2020</w:t>
      </w:r>
    </w:p>
    <w:p w:rsidR="00A13C4C" w:rsidRPr="004B1CD9" w:rsidRDefault="00A13C4C" w:rsidP="00D5090A">
      <w:pPr>
        <w:pStyle w:val="afb"/>
        <w:spacing w:beforeLines="50" w:before="120" w:after="0"/>
      </w:pPr>
    </w:p>
    <w:p w:rsidR="00761E3F" w:rsidRDefault="00A63EF1" w:rsidP="00D5090A">
      <w:pPr>
        <w:pStyle w:val="afb"/>
        <w:spacing w:beforeLines="50" w:before="12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BB3477" w:rsidRPr="00BB3477">
        <w:rPr>
          <w:rFonts w:ascii="Arial" w:hAnsi="Arial" w:cs="Arial"/>
          <w:b w:val="0"/>
        </w:rPr>
        <w:t xml:space="preserve">Discussion on the </w:t>
      </w:r>
      <w:r w:rsidR="00D14C4F">
        <w:rPr>
          <w:rFonts w:ascii="Arial" w:hAnsi="Arial" w:cs="Arial" w:hint="eastAsia"/>
          <w:b w:val="0"/>
        </w:rPr>
        <w:t>reference conditions</w:t>
      </w:r>
      <w:r w:rsidR="00D14C4F">
        <w:rPr>
          <w:rFonts w:ascii="Arial" w:hAnsi="Arial" w:cs="Arial"/>
          <w:b w:val="0"/>
        </w:rPr>
        <w:t xml:space="preserve"> </w:t>
      </w:r>
      <w:r w:rsidR="00D14C4F">
        <w:rPr>
          <w:rFonts w:ascii="Arial" w:hAnsi="Arial" w:cs="Arial" w:hint="eastAsia"/>
          <w:b w:val="0"/>
        </w:rPr>
        <w:t>of</w:t>
      </w:r>
      <w:r w:rsidR="00BB3477" w:rsidRPr="00BB3477">
        <w:rPr>
          <w:rFonts w:ascii="Arial" w:hAnsi="Arial" w:cs="Arial"/>
          <w:b w:val="0"/>
        </w:rPr>
        <w:t xml:space="preserve"> </w:t>
      </w:r>
      <w:proofErr w:type="spellStart"/>
      <w:r w:rsidR="00BB3477" w:rsidRPr="00BB3477">
        <w:rPr>
          <w:rFonts w:ascii="Arial" w:hAnsi="Arial" w:cs="Arial"/>
          <w:b w:val="0"/>
        </w:rPr>
        <w:t>IAB</w:t>
      </w:r>
      <w:proofErr w:type="spellEnd"/>
      <w:r w:rsidR="00BB3477" w:rsidRPr="00BB3477">
        <w:rPr>
          <w:rFonts w:ascii="Arial" w:hAnsi="Arial" w:cs="Arial"/>
          <w:b w:val="0"/>
        </w:rPr>
        <w:t>-MT output power dynamics</w:t>
      </w:r>
    </w:p>
    <w:p w:rsidR="00C34497" w:rsidRPr="00EA74C3" w:rsidRDefault="00C34497" w:rsidP="00D5090A">
      <w:pPr>
        <w:pStyle w:val="afb"/>
        <w:spacing w:beforeLines="50" w:before="12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D5090A">
      <w:pPr>
        <w:pStyle w:val="afb"/>
        <w:spacing w:beforeLines="50" w:before="120" w:after="0" w:line="360" w:lineRule="auto"/>
        <w:rPr>
          <w:rFonts w:ascii="Arial" w:hAnsi="Arial" w:cs="Arial"/>
        </w:rPr>
      </w:pPr>
      <w:r w:rsidRPr="00EA74C3">
        <w:rPr>
          <w:rFonts w:ascii="Arial" w:hAnsi="Arial" w:cs="Arial"/>
        </w:rPr>
        <w:t>Agenda item:</w:t>
      </w:r>
      <w:r w:rsidRPr="00FC34CA">
        <w:rPr>
          <w:rFonts w:ascii="Arial" w:hAnsi="Arial" w:cs="Arial"/>
          <w:b w:val="0"/>
        </w:rPr>
        <w:tab/>
      </w:r>
      <w:r w:rsidR="00E429FA" w:rsidRPr="00E429FA">
        <w:rPr>
          <w:rFonts w:ascii="Arial" w:hAnsi="Arial" w:cs="Arial"/>
          <w:b w:val="0"/>
        </w:rPr>
        <w:t>7.4.3.</w:t>
      </w:r>
      <w:r w:rsidR="00D14C4F">
        <w:rPr>
          <w:rFonts w:ascii="Arial" w:hAnsi="Arial" w:cs="Arial" w:hint="eastAsia"/>
          <w:b w:val="0"/>
        </w:rPr>
        <w:t>3</w:t>
      </w:r>
      <w:r w:rsidR="00E429FA" w:rsidRPr="00E429FA">
        <w:rPr>
          <w:rFonts w:ascii="Arial" w:hAnsi="Arial" w:cs="Arial"/>
          <w:b w:val="0"/>
        </w:rPr>
        <w:t>.</w:t>
      </w:r>
      <w:r w:rsidR="00D14C4F">
        <w:rPr>
          <w:rFonts w:ascii="Arial" w:hAnsi="Arial" w:cs="Arial" w:hint="eastAsia"/>
          <w:b w:val="0"/>
        </w:rPr>
        <w:t>1</w:t>
      </w:r>
    </w:p>
    <w:p w:rsidR="00C34497" w:rsidRDefault="00C34497" w:rsidP="00D5090A">
      <w:pPr>
        <w:pStyle w:val="afb"/>
        <w:spacing w:beforeLines="50" w:before="12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3549BC">
        <w:rPr>
          <w:rFonts w:ascii="Arial" w:hAnsi="Arial" w:cs="Arial" w:hint="eastAsia"/>
          <w:b w:val="0"/>
        </w:rPr>
        <w:t>Discussion</w:t>
      </w:r>
    </w:p>
    <w:p w:rsidR="004D369A" w:rsidRPr="00EE4807" w:rsidRDefault="00752C60" w:rsidP="00D5090A">
      <w:pPr>
        <w:pStyle w:val="11"/>
        <w:numPr>
          <w:ilvl w:val="0"/>
          <w:numId w:val="4"/>
        </w:numPr>
        <w:pBdr>
          <w:top w:val="single" w:sz="12" w:space="3" w:color="auto"/>
        </w:pBdr>
        <w:tabs>
          <w:tab w:val="clear" w:pos="600"/>
        </w:tabs>
        <w:overflowPunct/>
        <w:autoSpaceDE/>
        <w:autoSpaceDN/>
        <w:adjustRightInd/>
        <w:spacing w:beforeLines="50" w:after="0"/>
        <w:ind w:left="400" w:hanging="400"/>
        <w:jc w:val="left"/>
        <w:textAlignment w:val="auto"/>
      </w:pPr>
      <w:r w:rsidRPr="00EE4807">
        <w:t>Introduction</w:t>
      </w:r>
    </w:p>
    <w:p w:rsidR="008F26CC" w:rsidRPr="006106DD" w:rsidRDefault="00D14C4F" w:rsidP="00D5090A">
      <w:pPr>
        <w:spacing w:beforeLines="50" w:before="120" w:after="0"/>
        <w:jc w:val="left"/>
        <w:rPr>
          <w:color w:val="000000" w:themeColor="text1"/>
          <w:sz w:val="20"/>
          <w:lang w:val="en-US"/>
        </w:rPr>
      </w:pPr>
      <w:r>
        <w:rPr>
          <w:rFonts w:hint="eastAsia"/>
          <w:color w:val="000000" w:themeColor="text1"/>
          <w:sz w:val="20"/>
          <w:lang w:val="en-US"/>
        </w:rPr>
        <w:t xml:space="preserve">In the last meeting, the </w:t>
      </w:r>
      <w:proofErr w:type="spellStart"/>
      <w:r>
        <w:rPr>
          <w:rFonts w:hint="eastAsia"/>
          <w:color w:val="000000" w:themeColor="text1"/>
          <w:sz w:val="20"/>
          <w:lang w:val="en-US"/>
        </w:rPr>
        <w:t>IAB</w:t>
      </w:r>
      <w:proofErr w:type="spellEnd"/>
      <w:r>
        <w:rPr>
          <w:rFonts w:hint="eastAsia"/>
          <w:color w:val="000000" w:themeColor="text1"/>
          <w:sz w:val="20"/>
          <w:lang w:val="en-US"/>
        </w:rPr>
        <w:t>-MT output power dynamics requirements were discussed extensively. The wording of the spec was agreed but ther</w:t>
      </w:r>
      <w:r w:rsidR="00D5090A">
        <w:rPr>
          <w:rFonts w:hint="eastAsia"/>
          <w:color w:val="000000" w:themeColor="text1"/>
          <w:sz w:val="20"/>
          <w:lang w:val="en-US"/>
        </w:rPr>
        <w:t>e were different understandings of</w:t>
      </w:r>
      <w:r>
        <w:rPr>
          <w:rFonts w:hint="eastAsia"/>
          <w:color w:val="000000" w:themeColor="text1"/>
          <w:sz w:val="20"/>
          <w:lang w:val="en-US"/>
        </w:rPr>
        <w:t xml:space="preserve"> the reference conditions. </w:t>
      </w:r>
      <w:r w:rsidR="00104630">
        <w:rPr>
          <w:rFonts w:hint="eastAsia"/>
          <w:color w:val="000000" w:themeColor="text1"/>
          <w:sz w:val="20"/>
          <w:lang w:val="en-US"/>
        </w:rPr>
        <w:t>This contribution provides ou</w:t>
      </w:r>
      <w:r w:rsidR="003549BC">
        <w:rPr>
          <w:rFonts w:hint="eastAsia"/>
          <w:color w:val="000000" w:themeColor="text1"/>
          <w:sz w:val="20"/>
          <w:lang w:val="en-US"/>
        </w:rPr>
        <w:t>r co</w:t>
      </w:r>
      <w:r>
        <w:rPr>
          <w:rFonts w:hint="eastAsia"/>
          <w:color w:val="000000" w:themeColor="text1"/>
          <w:sz w:val="20"/>
          <w:lang w:val="en-US"/>
        </w:rPr>
        <w:t>nsideration on the conditions</w:t>
      </w:r>
      <w:r w:rsidR="00104630">
        <w:rPr>
          <w:rFonts w:hint="eastAsia"/>
          <w:color w:val="000000" w:themeColor="text1"/>
          <w:sz w:val="20"/>
          <w:lang w:val="en-US"/>
        </w:rPr>
        <w:t>.</w:t>
      </w:r>
    </w:p>
    <w:p w:rsidR="008F26CC" w:rsidRPr="006B0DAC" w:rsidRDefault="004B3EE8" w:rsidP="00D5090A">
      <w:pPr>
        <w:pStyle w:val="11"/>
        <w:numPr>
          <w:ilvl w:val="0"/>
          <w:numId w:val="4"/>
        </w:numPr>
        <w:pBdr>
          <w:top w:val="single" w:sz="12" w:space="3" w:color="auto"/>
        </w:pBdr>
        <w:tabs>
          <w:tab w:val="clear" w:pos="600"/>
        </w:tabs>
        <w:overflowPunct/>
        <w:autoSpaceDE/>
        <w:autoSpaceDN/>
        <w:adjustRightInd/>
        <w:spacing w:beforeLines="50" w:after="0"/>
        <w:ind w:left="400" w:hanging="400"/>
        <w:jc w:val="left"/>
        <w:textAlignment w:val="auto"/>
      </w:pPr>
      <w:r w:rsidRPr="0014068B">
        <w:rPr>
          <w:rFonts w:hint="eastAsia"/>
        </w:rPr>
        <w:t>Discussion</w:t>
      </w:r>
    </w:p>
    <w:p w:rsidR="00CF0066" w:rsidRDefault="002100A0" w:rsidP="00D5090A">
      <w:pPr>
        <w:spacing w:beforeLines="50" w:before="120" w:after="0"/>
        <w:rPr>
          <w:color w:val="000000" w:themeColor="text1"/>
          <w:sz w:val="20"/>
        </w:rPr>
      </w:pPr>
      <w:r>
        <w:rPr>
          <w:rFonts w:hint="eastAsia"/>
          <w:color w:val="000000" w:themeColor="text1"/>
          <w:sz w:val="20"/>
        </w:rPr>
        <w:t xml:space="preserve">The understandings of </w:t>
      </w:r>
      <w:proofErr w:type="spellStart"/>
      <w:r>
        <w:rPr>
          <w:rFonts w:hint="eastAsia"/>
          <w:color w:val="000000" w:themeColor="text1"/>
          <w:sz w:val="20"/>
        </w:rPr>
        <w:t>IAB</w:t>
      </w:r>
      <w:proofErr w:type="spellEnd"/>
      <w:r>
        <w:rPr>
          <w:rFonts w:hint="eastAsia"/>
          <w:color w:val="000000" w:themeColor="text1"/>
          <w:sz w:val="20"/>
        </w:rPr>
        <w:t xml:space="preserve">-MT output power dynamics were discussed many times in the previous RAN4 meetings. </w:t>
      </w:r>
      <w:r w:rsidR="003A3FE9">
        <w:rPr>
          <w:rFonts w:hint="eastAsia"/>
          <w:color w:val="000000" w:themeColor="text1"/>
          <w:sz w:val="20"/>
        </w:rPr>
        <w:t>T</w:t>
      </w:r>
      <w:r>
        <w:rPr>
          <w:rFonts w:hint="eastAsia"/>
          <w:color w:val="000000" w:themeColor="text1"/>
          <w:sz w:val="20"/>
        </w:rPr>
        <w:t xml:space="preserve">here were agreed </w:t>
      </w:r>
      <w:proofErr w:type="spellStart"/>
      <w:r>
        <w:rPr>
          <w:rFonts w:hint="eastAsia"/>
          <w:color w:val="000000" w:themeColor="text1"/>
          <w:sz w:val="20"/>
        </w:rPr>
        <w:t>WF</w:t>
      </w:r>
      <w:proofErr w:type="spellEnd"/>
      <w:r w:rsidR="003A3FE9">
        <w:rPr>
          <w:rFonts w:hint="eastAsia"/>
          <w:color w:val="000000" w:themeColor="text1"/>
          <w:sz w:val="20"/>
        </w:rPr>
        <w:t xml:space="preserve"> [1]</w:t>
      </w:r>
      <w:r>
        <w:rPr>
          <w:rFonts w:hint="eastAsia"/>
          <w:color w:val="000000" w:themeColor="text1"/>
          <w:sz w:val="20"/>
        </w:rPr>
        <w:t xml:space="preserve"> </w:t>
      </w:r>
      <w:r w:rsidR="003A3FE9">
        <w:rPr>
          <w:rFonts w:hint="eastAsia"/>
          <w:color w:val="000000" w:themeColor="text1"/>
          <w:sz w:val="20"/>
        </w:rPr>
        <w:t xml:space="preserve">that X and Y should be defined. The clarifications in </w:t>
      </w:r>
      <w:proofErr w:type="spellStart"/>
      <w:r>
        <w:rPr>
          <w:rFonts w:hint="eastAsia"/>
          <w:color w:val="000000" w:themeColor="text1"/>
          <w:sz w:val="20"/>
        </w:rPr>
        <w:t>TP</w:t>
      </w:r>
      <w:proofErr w:type="spellEnd"/>
      <w:r w:rsidR="003A3FE9">
        <w:rPr>
          <w:rFonts w:hint="eastAsia"/>
          <w:color w:val="000000" w:themeColor="text1"/>
          <w:sz w:val="20"/>
        </w:rPr>
        <w:t xml:space="preserve"> [2] is as following,</w:t>
      </w:r>
    </w:p>
    <w:p w:rsidR="003A3FE9" w:rsidRPr="003A3FE9" w:rsidRDefault="003A3FE9" w:rsidP="00D5090A">
      <w:pPr>
        <w:spacing w:beforeLines="50" w:before="120" w:after="0"/>
        <w:rPr>
          <w:i/>
        </w:rPr>
      </w:pPr>
      <w:r w:rsidRPr="003A3FE9">
        <w:rPr>
          <w:i/>
        </w:rPr>
        <w:t>Changes in the controlled transmit power in the channel bandwidth due to changes in the specified reference condition are not include as part of the dynamic range.</w:t>
      </w:r>
    </w:p>
    <w:p w:rsidR="003A3FE9" w:rsidRDefault="003A3FE9" w:rsidP="00D5090A">
      <w:pPr>
        <w:spacing w:beforeLines="50" w:before="120" w:after="0"/>
        <w:rPr>
          <w:color w:val="000000" w:themeColor="text1"/>
          <w:sz w:val="20"/>
        </w:rPr>
      </w:pPr>
      <w:r>
        <w:rPr>
          <w:rFonts w:hint="eastAsia"/>
          <w:color w:val="000000" w:themeColor="text1"/>
          <w:sz w:val="20"/>
        </w:rPr>
        <w:t xml:space="preserve">As the </w:t>
      </w:r>
      <w:r>
        <w:rPr>
          <w:color w:val="000000" w:themeColor="text1"/>
          <w:sz w:val="20"/>
        </w:rPr>
        <w:t>behaviour</w:t>
      </w:r>
      <w:r>
        <w:rPr>
          <w:rFonts w:hint="eastAsia"/>
          <w:color w:val="000000" w:themeColor="text1"/>
          <w:sz w:val="20"/>
        </w:rPr>
        <w:t xml:space="preserve"> of </w:t>
      </w:r>
      <w:proofErr w:type="spellStart"/>
      <w:r>
        <w:rPr>
          <w:rFonts w:hint="eastAsia"/>
          <w:color w:val="000000" w:themeColor="text1"/>
          <w:sz w:val="20"/>
        </w:rPr>
        <w:t>IAB</w:t>
      </w:r>
      <w:proofErr w:type="spellEnd"/>
      <w:r>
        <w:rPr>
          <w:rFonts w:hint="eastAsia"/>
          <w:color w:val="000000" w:themeColor="text1"/>
          <w:sz w:val="20"/>
        </w:rPr>
        <w:t xml:space="preserve">-MT </w:t>
      </w:r>
      <w:r w:rsidR="00056028">
        <w:rPr>
          <w:rFonts w:hint="eastAsia"/>
          <w:color w:val="000000" w:themeColor="text1"/>
          <w:sz w:val="20"/>
        </w:rPr>
        <w:t xml:space="preserve">function </w:t>
      </w:r>
      <w:r>
        <w:rPr>
          <w:rFonts w:hint="eastAsia"/>
          <w:color w:val="000000" w:themeColor="text1"/>
          <w:sz w:val="20"/>
        </w:rPr>
        <w:t xml:space="preserve">is more close to </w:t>
      </w:r>
      <w:proofErr w:type="spellStart"/>
      <w:r>
        <w:rPr>
          <w:rFonts w:hint="eastAsia"/>
          <w:color w:val="000000" w:themeColor="text1"/>
          <w:sz w:val="20"/>
        </w:rPr>
        <w:t>UE</w:t>
      </w:r>
      <w:proofErr w:type="spellEnd"/>
      <w:r>
        <w:rPr>
          <w:rFonts w:hint="eastAsia"/>
          <w:color w:val="000000" w:themeColor="text1"/>
          <w:sz w:val="20"/>
        </w:rPr>
        <w:t xml:space="preserve"> than BS, </w:t>
      </w:r>
      <w:proofErr w:type="spellStart"/>
      <w:r>
        <w:rPr>
          <w:rFonts w:hint="eastAsia"/>
          <w:color w:val="000000" w:themeColor="text1"/>
          <w:sz w:val="20"/>
        </w:rPr>
        <w:t>UE</w:t>
      </w:r>
      <w:proofErr w:type="spellEnd"/>
      <w:r>
        <w:rPr>
          <w:rFonts w:hint="eastAsia"/>
          <w:color w:val="000000" w:themeColor="text1"/>
          <w:sz w:val="20"/>
        </w:rPr>
        <w:t xml:space="preserve"> power dynamic test can be studied and </w:t>
      </w:r>
      <w:r w:rsidR="00056028">
        <w:rPr>
          <w:color w:val="000000" w:themeColor="text1"/>
          <w:sz w:val="20"/>
        </w:rPr>
        <w:t>referred</w:t>
      </w:r>
      <w:r>
        <w:rPr>
          <w:rFonts w:hint="eastAsia"/>
          <w:color w:val="000000" w:themeColor="text1"/>
          <w:sz w:val="20"/>
        </w:rPr>
        <w:t xml:space="preserve">. For </w:t>
      </w:r>
      <w:proofErr w:type="spellStart"/>
      <w:r>
        <w:rPr>
          <w:rFonts w:hint="eastAsia"/>
          <w:color w:val="000000" w:themeColor="text1"/>
          <w:sz w:val="20"/>
        </w:rPr>
        <w:t>UE</w:t>
      </w:r>
      <w:proofErr w:type="spellEnd"/>
      <w:r>
        <w:rPr>
          <w:rFonts w:hint="eastAsia"/>
          <w:color w:val="000000" w:themeColor="text1"/>
          <w:sz w:val="20"/>
        </w:rPr>
        <w:t xml:space="preserve">, minimum output power only tests full </w:t>
      </w:r>
      <w:proofErr w:type="spellStart"/>
      <w:r>
        <w:rPr>
          <w:rFonts w:hint="eastAsia"/>
          <w:color w:val="000000" w:themeColor="text1"/>
          <w:sz w:val="20"/>
        </w:rPr>
        <w:t>RB</w:t>
      </w:r>
      <w:proofErr w:type="spellEnd"/>
      <w:r>
        <w:rPr>
          <w:rFonts w:hint="eastAsia"/>
          <w:color w:val="000000" w:themeColor="text1"/>
          <w:sz w:val="20"/>
        </w:rPr>
        <w:t xml:space="preserve"> allocation. We think for </w:t>
      </w:r>
      <w:proofErr w:type="spellStart"/>
      <w:r>
        <w:rPr>
          <w:rFonts w:hint="eastAsia"/>
          <w:color w:val="000000" w:themeColor="text1"/>
          <w:sz w:val="20"/>
        </w:rPr>
        <w:t>IAB</w:t>
      </w:r>
      <w:proofErr w:type="spellEnd"/>
      <w:r>
        <w:rPr>
          <w:rFonts w:hint="eastAsia"/>
          <w:color w:val="000000" w:themeColor="text1"/>
          <w:sz w:val="20"/>
        </w:rPr>
        <w:t xml:space="preserve">-MT </w:t>
      </w:r>
      <w:r>
        <w:rPr>
          <w:color w:val="000000" w:themeColor="text1"/>
          <w:sz w:val="20"/>
        </w:rPr>
        <w:t>minimum</w:t>
      </w:r>
      <w:r>
        <w:rPr>
          <w:rFonts w:hint="eastAsia"/>
          <w:color w:val="000000" w:themeColor="text1"/>
          <w:sz w:val="20"/>
        </w:rPr>
        <w:t xml:space="preserve"> output power, full </w:t>
      </w:r>
      <w:proofErr w:type="spellStart"/>
      <w:r>
        <w:rPr>
          <w:rFonts w:hint="eastAsia"/>
          <w:color w:val="000000" w:themeColor="text1"/>
          <w:sz w:val="20"/>
        </w:rPr>
        <w:t>RB</w:t>
      </w:r>
      <w:proofErr w:type="spellEnd"/>
      <w:r>
        <w:rPr>
          <w:rFonts w:hint="eastAsia"/>
          <w:color w:val="000000" w:themeColor="text1"/>
          <w:sz w:val="20"/>
        </w:rPr>
        <w:t xml:space="preserve"> is also sufficient.</w:t>
      </w:r>
      <w:r w:rsidR="00C21845">
        <w:rPr>
          <w:rFonts w:hint="eastAsia"/>
          <w:color w:val="000000" w:themeColor="text1"/>
          <w:sz w:val="20"/>
        </w:rPr>
        <w:t xml:space="preserve"> Although full </w:t>
      </w:r>
      <w:proofErr w:type="spellStart"/>
      <w:r w:rsidR="00C21845">
        <w:rPr>
          <w:rFonts w:hint="eastAsia"/>
          <w:color w:val="000000" w:themeColor="text1"/>
          <w:sz w:val="20"/>
        </w:rPr>
        <w:t>RB</w:t>
      </w:r>
      <w:proofErr w:type="spellEnd"/>
      <w:r w:rsidR="00C21845">
        <w:rPr>
          <w:rFonts w:hint="eastAsia"/>
          <w:color w:val="000000" w:themeColor="text1"/>
          <w:sz w:val="20"/>
        </w:rPr>
        <w:t xml:space="preserve"> allocation may not be a high possibility scenario, this case is a worst case for the minimum output power level considering the </w:t>
      </w:r>
      <w:proofErr w:type="spellStart"/>
      <w:r w:rsidR="00C21845">
        <w:rPr>
          <w:rFonts w:hint="eastAsia"/>
          <w:color w:val="000000" w:themeColor="text1"/>
          <w:sz w:val="20"/>
        </w:rPr>
        <w:t>SNR</w:t>
      </w:r>
      <w:proofErr w:type="spellEnd"/>
      <w:r w:rsidR="00C21845">
        <w:rPr>
          <w:rFonts w:hint="eastAsia"/>
          <w:color w:val="000000" w:themeColor="text1"/>
          <w:sz w:val="20"/>
        </w:rPr>
        <w:t xml:space="preserve"> performance.</w:t>
      </w:r>
    </w:p>
    <w:p w:rsidR="003A3FE9" w:rsidRPr="00C21845" w:rsidRDefault="003A3FE9" w:rsidP="00D5090A">
      <w:pPr>
        <w:spacing w:beforeLines="50" w:before="120" w:after="0"/>
        <w:rPr>
          <w:b/>
          <w:color w:val="000000" w:themeColor="text1"/>
          <w:sz w:val="20"/>
        </w:rPr>
      </w:pPr>
      <w:r w:rsidRPr="00C21845">
        <w:rPr>
          <w:rFonts w:hint="eastAsia"/>
          <w:b/>
          <w:color w:val="000000" w:themeColor="text1"/>
          <w:sz w:val="20"/>
        </w:rPr>
        <w:t xml:space="preserve">Proposal 1: Only full </w:t>
      </w:r>
      <w:proofErr w:type="spellStart"/>
      <w:r w:rsidRPr="00C21845">
        <w:rPr>
          <w:rFonts w:hint="eastAsia"/>
          <w:b/>
          <w:color w:val="000000" w:themeColor="text1"/>
          <w:sz w:val="20"/>
        </w:rPr>
        <w:t>RB</w:t>
      </w:r>
      <w:proofErr w:type="spellEnd"/>
      <w:r w:rsidRPr="00C21845">
        <w:rPr>
          <w:rFonts w:hint="eastAsia"/>
          <w:b/>
          <w:color w:val="000000" w:themeColor="text1"/>
          <w:sz w:val="20"/>
        </w:rPr>
        <w:t xml:space="preserve"> allocation is tested for </w:t>
      </w:r>
      <w:proofErr w:type="spellStart"/>
      <w:r w:rsidRPr="00C21845">
        <w:rPr>
          <w:rFonts w:hint="eastAsia"/>
          <w:b/>
          <w:color w:val="000000" w:themeColor="text1"/>
          <w:sz w:val="20"/>
        </w:rPr>
        <w:t>IAB</w:t>
      </w:r>
      <w:proofErr w:type="spellEnd"/>
      <w:r w:rsidRPr="00C21845">
        <w:rPr>
          <w:rFonts w:hint="eastAsia"/>
          <w:b/>
          <w:color w:val="000000" w:themeColor="text1"/>
          <w:sz w:val="20"/>
        </w:rPr>
        <w:t>-MT minimum output power.</w:t>
      </w:r>
    </w:p>
    <w:p w:rsidR="003A3FE9" w:rsidRDefault="00A46B94" w:rsidP="00D5090A">
      <w:pPr>
        <w:spacing w:beforeLines="50" w:before="120" w:after="0"/>
        <w:rPr>
          <w:color w:val="000000" w:themeColor="text1"/>
          <w:sz w:val="20"/>
        </w:rPr>
      </w:pPr>
      <w:r>
        <w:rPr>
          <w:rFonts w:hint="eastAsia"/>
          <w:color w:val="000000" w:themeColor="text1"/>
          <w:sz w:val="20"/>
        </w:rPr>
        <w:t>F</w:t>
      </w:r>
      <w:r w:rsidR="003A3FE9">
        <w:rPr>
          <w:rFonts w:hint="eastAsia"/>
          <w:color w:val="000000" w:themeColor="text1"/>
          <w:sz w:val="20"/>
        </w:rPr>
        <w:t xml:space="preserve">or </w:t>
      </w:r>
      <w:proofErr w:type="spellStart"/>
      <w:r>
        <w:rPr>
          <w:rFonts w:hint="eastAsia"/>
          <w:color w:val="000000" w:themeColor="text1"/>
          <w:sz w:val="20"/>
        </w:rPr>
        <w:t>UE</w:t>
      </w:r>
      <w:proofErr w:type="spellEnd"/>
      <w:r>
        <w:rPr>
          <w:rFonts w:hint="eastAsia"/>
          <w:color w:val="000000" w:themeColor="text1"/>
          <w:sz w:val="20"/>
        </w:rPr>
        <w:t xml:space="preserve"> </w:t>
      </w:r>
      <w:r w:rsidR="003A3FE9">
        <w:rPr>
          <w:rFonts w:hint="eastAsia"/>
          <w:color w:val="000000" w:themeColor="text1"/>
          <w:sz w:val="20"/>
        </w:rPr>
        <w:t xml:space="preserve">maximum output power, full </w:t>
      </w:r>
      <w:proofErr w:type="spellStart"/>
      <w:r w:rsidR="003A3FE9">
        <w:rPr>
          <w:rFonts w:hint="eastAsia"/>
          <w:color w:val="000000" w:themeColor="text1"/>
          <w:sz w:val="20"/>
        </w:rPr>
        <w:t>RB</w:t>
      </w:r>
      <w:proofErr w:type="spellEnd"/>
      <w:r w:rsidR="003A3FE9">
        <w:rPr>
          <w:rFonts w:hint="eastAsia"/>
          <w:color w:val="000000" w:themeColor="text1"/>
          <w:sz w:val="20"/>
        </w:rPr>
        <w:t xml:space="preserve"> allocation and one </w:t>
      </w:r>
      <w:proofErr w:type="spellStart"/>
      <w:r w:rsidR="003A3FE9">
        <w:rPr>
          <w:rFonts w:hint="eastAsia"/>
          <w:color w:val="000000" w:themeColor="text1"/>
          <w:sz w:val="20"/>
        </w:rPr>
        <w:t>RB</w:t>
      </w:r>
      <w:proofErr w:type="spellEnd"/>
      <w:r w:rsidR="003A3FE9">
        <w:rPr>
          <w:rFonts w:hint="eastAsia"/>
          <w:color w:val="000000" w:themeColor="text1"/>
          <w:sz w:val="20"/>
        </w:rPr>
        <w:t xml:space="preserve"> allocation are tested. In the BS-</w:t>
      </w:r>
      <w:proofErr w:type="spellStart"/>
      <w:r w:rsidR="003A3FE9">
        <w:rPr>
          <w:rFonts w:hint="eastAsia"/>
          <w:color w:val="000000" w:themeColor="text1"/>
          <w:sz w:val="20"/>
        </w:rPr>
        <w:t>UE</w:t>
      </w:r>
      <w:proofErr w:type="spellEnd"/>
      <w:r w:rsidR="003A3FE9">
        <w:rPr>
          <w:rFonts w:hint="eastAsia"/>
          <w:color w:val="000000" w:themeColor="text1"/>
          <w:sz w:val="20"/>
        </w:rPr>
        <w:t xml:space="preserve"> coverage plan, one </w:t>
      </w:r>
      <w:proofErr w:type="spellStart"/>
      <w:r w:rsidR="003A3FE9">
        <w:rPr>
          <w:rFonts w:hint="eastAsia"/>
          <w:color w:val="000000" w:themeColor="text1"/>
          <w:sz w:val="20"/>
        </w:rPr>
        <w:t>RB</w:t>
      </w:r>
      <w:proofErr w:type="spellEnd"/>
      <w:r w:rsidR="003A3FE9">
        <w:rPr>
          <w:rFonts w:hint="eastAsia"/>
          <w:color w:val="000000" w:themeColor="text1"/>
          <w:sz w:val="20"/>
        </w:rPr>
        <w:t xml:space="preserve"> is a very important scenario that when </w:t>
      </w:r>
      <w:proofErr w:type="spellStart"/>
      <w:r w:rsidR="003A3FE9">
        <w:rPr>
          <w:rFonts w:hint="eastAsia"/>
          <w:color w:val="000000" w:themeColor="text1"/>
          <w:sz w:val="20"/>
        </w:rPr>
        <w:t>UE</w:t>
      </w:r>
      <w:proofErr w:type="spellEnd"/>
      <w:r w:rsidR="003A3FE9">
        <w:rPr>
          <w:rFonts w:hint="eastAsia"/>
          <w:color w:val="000000" w:themeColor="text1"/>
          <w:sz w:val="20"/>
        </w:rPr>
        <w:t xml:space="preserve"> is in cell coverage or very low </w:t>
      </w:r>
      <w:proofErr w:type="spellStart"/>
      <w:r w:rsidR="003A3FE9">
        <w:rPr>
          <w:rFonts w:hint="eastAsia"/>
          <w:color w:val="000000" w:themeColor="text1"/>
          <w:sz w:val="20"/>
        </w:rPr>
        <w:t>SNR</w:t>
      </w:r>
      <w:proofErr w:type="spellEnd"/>
      <w:r w:rsidR="003A3FE9">
        <w:rPr>
          <w:rFonts w:hint="eastAsia"/>
          <w:color w:val="000000" w:themeColor="text1"/>
          <w:sz w:val="20"/>
        </w:rPr>
        <w:t xml:space="preserve"> scenario, </w:t>
      </w:r>
      <w:proofErr w:type="spellStart"/>
      <w:r w:rsidR="003A3FE9">
        <w:rPr>
          <w:rFonts w:hint="eastAsia"/>
          <w:color w:val="000000" w:themeColor="text1"/>
          <w:sz w:val="20"/>
        </w:rPr>
        <w:t>UE</w:t>
      </w:r>
      <w:proofErr w:type="spellEnd"/>
      <w:r w:rsidR="003A3FE9">
        <w:rPr>
          <w:rFonts w:hint="eastAsia"/>
          <w:color w:val="000000" w:themeColor="text1"/>
          <w:sz w:val="20"/>
        </w:rPr>
        <w:t xml:space="preserve"> must be able to transmit maximum output power on </w:t>
      </w:r>
      <w:r>
        <w:rPr>
          <w:rFonts w:hint="eastAsia"/>
          <w:color w:val="000000" w:themeColor="text1"/>
          <w:sz w:val="20"/>
        </w:rPr>
        <w:t xml:space="preserve">one </w:t>
      </w:r>
      <w:proofErr w:type="spellStart"/>
      <w:r>
        <w:rPr>
          <w:rFonts w:hint="eastAsia"/>
          <w:color w:val="000000" w:themeColor="text1"/>
          <w:sz w:val="20"/>
        </w:rPr>
        <w:t>RB</w:t>
      </w:r>
      <w:proofErr w:type="spellEnd"/>
      <w:r>
        <w:rPr>
          <w:rFonts w:hint="eastAsia"/>
          <w:color w:val="000000" w:themeColor="text1"/>
          <w:sz w:val="20"/>
        </w:rPr>
        <w:t xml:space="preserve"> allocation to achieve </w:t>
      </w:r>
      <w:r w:rsidR="003A3FE9">
        <w:rPr>
          <w:rFonts w:hint="eastAsia"/>
          <w:color w:val="000000" w:themeColor="text1"/>
          <w:sz w:val="20"/>
        </w:rPr>
        <w:t xml:space="preserve">large coverage. Furthermore, one </w:t>
      </w:r>
      <w:proofErr w:type="spellStart"/>
      <w:r w:rsidR="003A3FE9">
        <w:rPr>
          <w:rFonts w:hint="eastAsia"/>
          <w:color w:val="000000" w:themeColor="text1"/>
          <w:sz w:val="20"/>
        </w:rPr>
        <w:t>RB</w:t>
      </w:r>
      <w:proofErr w:type="spellEnd"/>
      <w:r w:rsidR="003A3FE9">
        <w:rPr>
          <w:rFonts w:hint="eastAsia"/>
          <w:color w:val="000000" w:themeColor="text1"/>
          <w:sz w:val="20"/>
        </w:rPr>
        <w:t xml:space="preserve"> allocation</w:t>
      </w:r>
      <w:r>
        <w:rPr>
          <w:rFonts w:hint="eastAsia"/>
          <w:color w:val="000000" w:themeColor="text1"/>
          <w:sz w:val="20"/>
        </w:rPr>
        <w:t xml:space="preserve"> for </w:t>
      </w:r>
      <w:proofErr w:type="spellStart"/>
      <w:proofErr w:type="gramStart"/>
      <w:r>
        <w:rPr>
          <w:rFonts w:hint="eastAsia"/>
          <w:color w:val="000000" w:themeColor="text1"/>
          <w:sz w:val="20"/>
        </w:rPr>
        <w:t>Tx</w:t>
      </w:r>
      <w:proofErr w:type="spellEnd"/>
      <w:proofErr w:type="gramEnd"/>
      <w:r>
        <w:rPr>
          <w:rFonts w:hint="eastAsia"/>
          <w:color w:val="000000" w:themeColor="text1"/>
          <w:sz w:val="20"/>
        </w:rPr>
        <w:t xml:space="preserve"> direction have a severe</w:t>
      </w:r>
      <w:r w:rsidR="003A3FE9">
        <w:rPr>
          <w:rFonts w:hint="eastAsia"/>
          <w:color w:val="000000" w:themeColor="text1"/>
          <w:sz w:val="20"/>
        </w:rPr>
        <w:t xml:space="preserve"> performa</w:t>
      </w:r>
      <w:r>
        <w:rPr>
          <w:rFonts w:hint="eastAsia"/>
          <w:color w:val="000000" w:themeColor="text1"/>
          <w:sz w:val="20"/>
        </w:rPr>
        <w:t xml:space="preserve">nce problem which is called CIM3 coming from </w:t>
      </w:r>
      <w:proofErr w:type="spellStart"/>
      <w:r>
        <w:rPr>
          <w:rFonts w:hint="eastAsia"/>
          <w:color w:val="000000" w:themeColor="text1"/>
          <w:sz w:val="20"/>
        </w:rPr>
        <w:t>UE</w:t>
      </w:r>
      <w:proofErr w:type="spellEnd"/>
      <w:r>
        <w:rPr>
          <w:rFonts w:hint="eastAsia"/>
          <w:color w:val="000000" w:themeColor="text1"/>
          <w:sz w:val="20"/>
        </w:rPr>
        <w:t xml:space="preserve"> </w:t>
      </w:r>
      <w:r>
        <w:rPr>
          <w:color w:val="000000" w:themeColor="text1"/>
          <w:sz w:val="20"/>
        </w:rPr>
        <w:t>transceiver</w:t>
      </w:r>
      <w:r>
        <w:rPr>
          <w:rFonts w:hint="eastAsia"/>
          <w:color w:val="000000" w:themeColor="text1"/>
          <w:sz w:val="20"/>
        </w:rPr>
        <w:t xml:space="preserve"> chipset</w:t>
      </w:r>
      <w:r w:rsidR="003A3FE9">
        <w:rPr>
          <w:rFonts w:hint="eastAsia"/>
          <w:color w:val="000000" w:themeColor="text1"/>
          <w:sz w:val="20"/>
        </w:rPr>
        <w:t xml:space="preserve">. Based on the above two reasons, one </w:t>
      </w:r>
      <w:proofErr w:type="spellStart"/>
      <w:r w:rsidR="003A3FE9">
        <w:rPr>
          <w:rFonts w:hint="eastAsia"/>
          <w:color w:val="000000" w:themeColor="text1"/>
          <w:sz w:val="20"/>
        </w:rPr>
        <w:t>RB</w:t>
      </w:r>
      <w:proofErr w:type="spellEnd"/>
      <w:r w:rsidR="003A3FE9">
        <w:rPr>
          <w:rFonts w:hint="eastAsia"/>
          <w:color w:val="000000" w:themeColor="text1"/>
          <w:sz w:val="20"/>
        </w:rPr>
        <w:t xml:space="preserve"> </w:t>
      </w:r>
      <w:r w:rsidR="003A3FE9">
        <w:rPr>
          <w:color w:val="000000" w:themeColor="text1"/>
          <w:sz w:val="20"/>
        </w:rPr>
        <w:t>allocation</w:t>
      </w:r>
      <w:r w:rsidR="003A3FE9">
        <w:rPr>
          <w:rFonts w:hint="eastAsia"/>
          <w:color w:val="000000" w:themeColor="text1"/>
          <w:sz w:val="20"/>
        </w:rPr>
        <w:t xml:space="preserve"> is tested for many </w:t>
      </w:r>
      <w:proofErr w:type="spellStart"/>
      <w:r w:rsidR="003A3FE9">
        <w:rPr>
          <w:rFonts w:hint="eastAsia"/>
          <w:color w:val="000000" w:themeColor="text1"/>
          <w:sz w:val="20"/>
        </w:rPr>
        <w:t>RF</w:t>
      </w:r>
      <w:proofErr w:type="spellEnd"/>
      <w:r w:rsidR="003A3FE9">
        <w:rPr>
          <w:rFonts w:hint="eastAsia"/>
          <w:color w:val="000000" w:themeColor="text1"/>
          <w:sz w:val="20"/>
        </w:rPr>
        <w:t xml:space="preserve"> requirements including maximum output power. For </w:t>
      </w:r>
      <w:proofErr w:type="spellStart"/>
      <w:r w:rsidR="003A3FE9">
        <w:rPr>
          <w:rFonts w:hint="eastAsia"/>
          <w:color w:val="000000" w:themeColor="text1"/>
          <w:sz w:val="20"/>
        </w:rPr>
        <w:t>IAB</w:t>
      </w:r>
      <w:proofErr w:type="spellEnd"/>
      <w:r w:rsidR="003A3FE9">
        <w:rPr>
          <w:rFonts w:hint="eastAsia"/>
          <w:color w:val="000000" w:themeColor="text1"/>
          <w:sz w:val="20"/>
        </w:rPr>
        <w:t xml:space="preserve">-MT maximum </w:t>
      </w:r>
      <w:r w:rsidR="003A3FE9">
        <w:rPr>
          <w:color w:val="000000" w:themeColor="text1"/>
          <w:sz w:val="20"/>
        </w:rPr>
        <w:t>output</w:t>
      </w:r>
      <w:r w:rsidR="003A3FE9">
        <w:rPr>
          <w:rFonts w:hint="eastAsia"/>
          <w:color w:val="000000" w:themeColor="text1"/>
          <w:sz w:val="20"/>
        </w:rPr>
        <w:t xml:space="preserve"> power test, our understanding is that one </w:t>
      </w:r>
      <w:proofErr w:type="spellStart"/>
      <w:r w:rsidR="003A3FE9">
        <w:rPr>
          <w:rFonts w:hint="eastAsia"/>
          <w:color w:val="000000" w:themeColor="text1"/>
          <w:sz w:val="20"/>
        </w:rPr>
        <w:t>RB</w:t>
      </w:r>
      <w:proofErr w:type="spellEnd"/>
      <w:r w:rsidR="003A3FE9">
        <w:rPr>
          <w:rFonts w:hint="eastAsia"/>
          <w:color w:val="000000" w:themeColor="text1"/>
          <w:sz w:val="20"/>
        </w:rPr>
        <w:t xml:space="preserve"> case is not as important as it is for </w:t>
      </w:r>
      <w:proofErr w:type="spellStart"/>
      <w:r w:rsidR="003A3FE9">
        <w:rPr>
          <w:rFonts w:hint="eastAsia"/>
          <w:color w:val="000000" w:themeColor="text1"/>
          <w:sz w:val="20"/>
        </w:rPr>
        <w:t>UE</w:t>
      </w:r>
      <w:proofErr w:type="spellEnd"/>
      <w:r w:rsidR="003A3FE9">
        <w:rPr>
          <w:rFonts w:hint="eastAsia"/>
          <w:color w:val="000000" w:themeColor="text1"/>
          <w:sz w:val="20"/>
        </w:rPr>
        <w:t xml:space="preserve">. </w:t>
      </w:r>
      <w:r w:rsidR="00C21845">
        <w:rPr>
          <w:rFonts w:hint="eastAsia"/>
          <w:color w:val="000000" w:themeColor="text1"/>
          <w:sz w:val="20"/>
        </w:rPr>
        <w:t>The reason is that from system point of view it</w:t>
      </w:r>
      <w:r w:rsidR="00C21845">
        <w:rPr>
          <w:color w:val="000000" w:themeColor="text1"/>
          <w:sz w:val="20"/>
        </w:rPr>
        <w:t>’</w:t>
      </w:r>
      <w:r w:rsidR="00C21845">
        <w:rPr>
          <w:rFonts w:hint="eastAsia"/>
          <w:color w:val="000000" w:themeColor="text1"/>
          <w:sz w:val="20"/>
        </w:rPr>
        <w:t xml:space="preserve">s </w:t>
      </w:r>
      <w:r>
        <w:rPr>
          <w:rFonts w:hint="eastAsia"/>
          <w:color w:val="000000" w:themeColor="text1"/>
          <w:sz w:val="20"/>
        </w:rPr>
        <w:t xml:space="preserve">not </w:t>
      </w:r>
      <w:r w:rsidR="00C21845">
        <w:rPr>
          <w:rFonts w:hint="eastAsia"/>
          <w:color w:val="000000" w:themeColor="text1"/>
          <w:sz w:val="20"/>
        </w:rPr>
        <w:t xml:space="preserve">a typical case for </w:t>
      </w:r>
      <w:proofErr w:type="spellStart"/>
      <w:r w:rsidR="00C21845">
        <w:rPr>
          <w:rFonts w:hint="eastAsia"/>
          <w:color w:val="000000" w:themeColor="text1"/>
          <w:sz w:val="20"/>
        </w:rPr>
        <w:t>IAB</w:t>
      </w:r>
      <w:proofErr w:type="spellEnd"/>
      <w:r w:rsidR="00C21845">
        <w:rPr>
          <w:rFonts w:hint="eastAsia"/>
          <w:color w:val="000000" w:themeColor="text1"/>
          <w:sz w:val="20"/>
        </w:rPr>
        <w:t xml:space="preserve">-MT to transmit one </w:t>
      </w:r>
      <w:proofErr w:type="spellStart"/>
      <w:r w:rsidR="00C21845">
        <w:rPr>
          <w:rFonts w:hint="eastAsia"/>
          <w:color w:val="000000" w:themeColor="text1"/>
          <w:sz w:val="20"/>
        </w:rPr>
        <w:t>RB</w:t>
      </w:r>
      <w:proofErr w:type="spellEnd"/>
      <w:r w:rsidR="00C21845">
        <w:rPr>
          <w:rFonts w:hint="eastAsia"/>
          <w:color w:val="000000" w:themeColor="text1"/>
          <w:sz w:val="20"/>
        </w:rPr>
        <w:t xml:space="preserve"> because </w:t>
      </w:r>
      <w:proofErr w:type="spellStart"/>
      <w:r w:rsidR="00C21845">
        <w:rPr>
          <w:rFonts w:hint="eastAsia"/>
          <w:color w:val="000000" w:themeColor="text1"/>
          <w:sz w:val="20"/>
        </w:rPr>
        <w:t>IAB</w:t>
      </w:r>
      <w:proofErr w:type="spellEnd"/>
      <w:r w:rsidR="00C21845">
        <w:rPr>
          <w:rFonts w:hint="eastAsia"/>
          <w:color w:val="000000" w:themeColor="text1"/>
          <w:sz w:val="20"/>
        </w:rPr>
        <w:t xml:space="preserve">-DU is </w:t>
      </w:r>
      <w:r w:rsidR="00C21845">
        <w:rPr>
          <w:color w:val="000000" w:themeColor="text1"/>
          <w:sz w:val="20"/>
        </w:rPr>
        <w:t>planned</w:t>
      </w:r>
      <w:r w:rsidR="00C21845">
        <w:rPr>
          <w:rFonts w:hint="eastAsia"/>
          <w:color w:val="000000" w:themeColor="text1"/>
          <w:sz w:val="20"/>
        </w:rPr>
        <w:t xml:space="preserve"> to serve for many </w:t>
      </w:r>
      <w:proofErr w:type="spellStart"/>
      <w:r w:rsidR="00C21845">
        <w:rPr>
          <w:rFonts w:hint="eastAsia"/>
          <w:color w:val="000000" w:themeColor="text1"/>
          <w:sz w:val="20"/>
        </w:rPr>
        <w:t>UEs</w:t>
      </w:r>
      <w:proofErr w:type="spellEnd"/>
      <w:r w:rsidR="00C21845">
        <w:rPr>
          <w:rFonts w:hint="eastAsia"/>
          <w:color w:val="000000" w:themeColor="text1"/>
          <w:sz w:val="20"/>
        </w:rPr>
        <w:t xml:space="preserve"> then the </w:t>
      </w:r>
      <w:proofErr w:type="spellStart"/>
      <w:r w:rsidR="00C21845">
        <w:rPr>
          <w:rFonts w:hint="eastAsia"/>
          <w:color w:val="000000" w:themeColor="text1"/>
          <w:sz w:val="20"/>
        </w:rPr>
        <w:t>IAB</w:t>
      </w:r>
      <w:proofErr w:type="spellEnd"/>
      <w:r w:rsidR="00C21845">
        <w:rPr>
          <w:rFonts w:hint="eastAsia"/>
          <w:color w:val="000000" w:themeColor="text1"/>
          <w:sz w:val="20"/>
        </w:rPr>
        <w:t xml:space="preserve">-MT UL coverage should be </w:t>
      </w:r>
      <w:r w:rsidR="00C21845">
        <w:rPr>
          <w:color w:val="000000" w:themeColor="text1"/>
          <w:sz w:val="20"/>
        </w:rPr>
        <w:t>planned</w:t>
      </w:r>
      <w:r w:rsidR="00C21845">
        <w:rPr>
          <w:rFonts w:hint="eastAsia"/>
          <w:color w:val="000000" w:themeColor="text1"/>
          <w:sz w:val="20"/>
        </w:rPr>
        <w:t xml:space="preserve"> for at least partial </w:t>
      </w:r>
      <w:proofErr w:type="spellStart"/>
      <w:r w:rsidR="00C21845">
        <w:rPr>
          <w:rFonts w:hint="eastAsia"/>
          <w:color w:val="000000" w:themeColor="text1"/>
          <w:sz w:val="20"/>
        </w:rPr>
        <w:t>RB</w:t>
      </w:r>
      <w:proofErr w:type="spellEnd"/>
      <w:r w:rsidR="00C21845">
        <w:rPr>
          <w:rFonts w:hint="eastAsia"/>
          <w:color w:val="000000" w:themeColor="text1"/>
          <w:sz w:val="20"/>
        </w:rPr>
        <w:t xml:space="preserve">. For Full </w:t>
      </w:r>
      <w:proofErr w:type="spellStart"/>
      <w:r w:rsidR="00C21845">
        <w:rPr>
          <w:rFonts w:hint="eastAsia"/>
          <w:color w:val="000000" w:themeColor="text1"/>
          <w:sz w:val="20"/>
        </w:rPr>
        <w:t>RB</w:t>
      </w:r>
      <w:proofErr w:type="spellEnd"/>
      <w:r w:rsidR="00C21845">
        <w:rPr>
          <w:rFonts w:hint="eastAsia"/>
          <w:color w:val="000000" w:themeColor="text1"/>
          <w:sz w:val="20"/>
        </w:rPr>
        <w:t xml:space="preserve"> allocation, it is already the very typical test condition for maximum output power, we think it should be </w:t>
      </w:r>
      <w:r>
        <w:rPr>
          <w:rFonts w:hint="eastAsia"/>
          <w:color w:val="000000" w:themeColor="text1"/>
          <w:sz w:val="20"/>
        </w:rPr>
        <w:t>kept</w:t>
      </w:r>
      <w:r w:rsidR="00C21845">
        <w:rPr>
          <w:rFonts w:hint="eastAsia"/>
          <w:color w:val="000000" w:themeColor="text1"/>
          <w:sz w:val="20"/>
        </w:rPr>
        <w:t xml:space="preserve"> to test the </w:t>
      </w:r>
      <w:proofErr w:type="spellStart"/>
      <w:proofErr w:type="gramStart"/>
      <w:r w:rsidR="00C21845">
        <w:rPr>
          <w:rFonts w:hint="eastAsia"/>
          <w:color w:val="000000" w:themeColor="text1"/>
          <w:sz w:val="20"/>
        </w:rPr>
        <w:t>Tx</w:t>
      </w:r>
      <w:proofErr w:type="spellEnd"/>
      <w:proofErr w:type="gramEnd"/>
      <w:r w:rsidR="00C21845">
        <w:rPr>
          <w:rFonts w:hint="eastAsia"/>
          <w:color w:val="000000" w:themeColor="text1"/>
          <w:sz w:val="20"/>
        </w:rPr>
        <w:t xml:space="preserve"> path performance. Therefore, we have the following proposal,</w:t>
      </w:r>
    </w:p>
    <w:p w:rsidR="003A3FE9" w:rsidRPr="00C21845" w:rsidRDefault="003A3FE9" w:rsidP="00D5090A">
      <w:pPr>
        <w:spacing w:beforeLines="50" w:before="120" w:after="0"/>
        <w:rPr>
          <w:b/>
          <w:color w:val="000000" w:themeColor="text1"/>
          <w:sz w:val="20"/>
        </w:rPr>
      </w:pPr>
      <w:r w:rsidRPr="00C21845">
        <w:rPr>
          <w:rFonts w:hint="eastAsia"/>
          <w:b/>
          <w:color w:val="000000" w:themeColor="text1"/>
          <w:sz w:val="20"/>
        </w:rPr>
        <w:t xml:space="preserve">Proposal 2: Both full </w:t>
      </w:r>
      <w:proofErr w:type="spellStart"/>
      <w:r w:rsidRPr="00C21845">
        <w:rPr>
          <w:rFonts w:hint="eastAsia"/>
          <w:b/>
          <w:color w:val="000000" w:themeColor="text1"/>
          <w:sz w:val="20"/>
        </w:rPr>
        <w:t>RB</w:t>
      </w:r>
      <w:proofErr w:type="spellEnd"/>
      <w:r w:rsidRPr="00C21845">
        <w:rPr>
          <w:rFonts w:hint="eastAsia"/>
          <w:b/>
          <w:color w:val="000000" w:themeColor="text1"/>
          <w:sz w:val="20"/>
        </w:rPr>
        <w:t xml:space="preserve"> and partial </w:t>
      </w:r>
      <w:proofErr w:type="spellStart"/>
      <w:r w:rsidRPr="00C21845">
        <w:rPr>
          <w:rFonts w:hint="eastAsia"/>
          <w:b/>
          <w:color w:val="000000" w:themeColor="text1"/>
          <w:sz w:val="20"/>
        </w:rPr>
        <w:t>RB</w:t>
      </w:r>
      <w:proofErr w:type="spellEnd"/>
      <w:r w:rsidRPr="00C21845">
        <w:rPr>
          <w:rFonts w:hint="eastAsia"/>
          <w:b/>
          <w:color w:val="000000" w:themeColor="text1"/>
          <w:sz w:val="20"/>
        </w:rPr>
        <w:t xml:space="preserve"> allocation are tested for </w:t>
      </w:r>
      <w:proofErr w:type="spellStart"/>
      <w:r w:rsidRPr="00C21845">
        <w:rPr>
          <w:rFonts w:hint="eastAsia"/>
          <w:b/>
          <w:color w:val="000000" w:themeColor="text1"/>
          <w:sz w:val="20"/>
        </w:rPr>
        <w:t>IAB</w:t>
      </w:r>
      <w:proofErr w:type="spellEnd"/>
      <w:r w:rsidRPr="00C21845">
        <w:rPr>
          <w:rFonts w:hint="eastAsia"/>
          <w:b/>
          <w:color w:val="000000" w:themeColor="text1"/>
          <w:sz w:val="20"/>
        </w:rPr>
        <w:t xml:space="preserve">-MT maximum output power. The </w:t>
      </w:r>
      <w:proofErr w:type="spellStart"/>
      <w:r w:rsidRPr="00C21845">
        <w:rPr>
          <w:rFonts w:hint="eastAsia"/>
          <w:b/>
          <w:color w:val="000000" w:themeColor="text1"/>
          <w:sz w:val="20"/>
        </w:rPr>
        <w:t>RB</w:t>
      </w:r>
      <w:proofErr w:type="spellEnd"/>
      <w:r w:rsidRPr="00C21845">
        <w:rPr>
          <w:rFonts w:hint="eastAsia"/>
          <w:b/>
          <w:color w:val="000000" w:themeColor="text1"/>
          <w:sz w:val="20"/>
        </w:rPr>
        <w:t xml:space="preserve"> number of partial </w:t>
      </w:r>
      <w:proofErr w:type="spellStart"/>
      <w:r w:rsidRPr="00C21845">
        <w:rPr>
          <w:rFonts w:hint="eastAsia"/>
          <w:b/>
          <w:color w:val="000000" w:themeColor="text1"/>
          <w:sz w:val="20"/>
        </w:rPr>
        <w:t>RB</w:t>
      </w:r>
      <w:proofErr w:type="spellEnd"/>
      <w:r w:rsidRPr="00C21845">
        <w:rPr>
          <w:rFonts w:hint="eastAsia"/>
          <w:b/>
          <w:color w:val="000000" w:themeColor="text1"/>
          <w:sz w:val="20"/>
        </w:rPr>
        <w:t xml:space="preserve"> can be discussed further.</w:t>
      </w:r>
    </w:p>
    <w:p w:rsidR="009D6471" w:rsidRPr="00A455C0" w:rsidRDefault="009D6471" w:rsidP="00D5090A">
      <w:pPr>
        <w:pStyle w:val="11"/>
        <w:numPr>
          <w:ilvl w:val="0"/>
          <w:numId w:val="4"/>
        </w:numPr>
        <w:pBdr>
          <w:top w:val="single" w:sz="12" w:space="3" w:color="auto"/>
        </w:pBdr>
        <w:tabs>
          <w:tab w:val="clear" w:pos="600"/>
        </w:tabs>
        <w:overflowPunct/>
        <w:autoSpaceDE/>
        <w:autoSpaceDN/>
        <w:adjustRightInd/>
        <w:spacing w:beforeLines="50" w:after="0"/>
        <w:ind w:left="400" w:hanging="400"/>
        <w:jc w:val="left"/>
        <w:textAlignment w:val="auto"/>
      </w:pPr>
      <w:r>
        <w:rPr>
          <w:rFonts w:hint="eastAsia"/>
          <w:lang w:eastAsia="zh-CN"/>
        </w:rPr>
        <w:t>Conclusion</w:t>
      </w:r>
    </w:p>
    <w:p w:rsidR="00736693" w:rsidRDefault="00C21845" w:rsidP="00D5090A">
      <w:pPr>
        <w:spacing w:beforeLines="50" w:before="120" w:after="0"/>
        <w:rPr>
          <w:color w:val="000000" w:themeColor="text1"/>
          <w:sz w:val="20"/>
        </w:rPr>
      </w:pPr>
      <w:r w:rsidRPr="00C21845">
        <w:rPr>
          <w:rFonts w:hint="eastAsia"/>
          <w:color w:val="000000" w:themeColor="text1"/>
          <w:sz w:val="20"/>
        </w:rPr>
        <w:t xml:space="preserve">This contribution provides </w:t>
      </w:r>
      <w:r w:rsidR="00736693">
        <w:rPr>
          <w:rFonts w:hint="eastAsia"/>
          <w:color w:val="000000" w:themeColor="text1"/>
          <w:sz w:val="20"/>
        </w:rPr>
        <w:t xml:space="preserve">our consideration of the </w:t>
      </w:r>
      <w:r w:rsidR="00736693" w:rsidRPr="00736693">
        <w:rPr>
          <w:rFonts w:hint="eastAsia"/>
          <w:color w:val="000000" w:themeColor="text1"/>
          <w:sz w:val="20"/>
        </w:rPr>
        <w:t>reference conditions</w:t>
      </w:r>
      <w:r w:rsidR="00736693" w:rsidRPr="00736693">
        <w:rPr>
          <w:color w:val="000000" w:themeColor="text1"/>
          <w:sz w:val="20"/>
        </w:rPr>
        <w:t xml:space="preserve"> </w:t>
      </w:r>
      <w:r w:rsidR="00736693" w:rsidRPr="00736693">
        <w:rPr>
          <w:rFonts w:hint="eastAsia"/>
          <w:color w:val="000000" w:themeColor="text1"/>
          <w:sz w:val="20"/>
        </w:rPr>
        <w:t>of</w:t>
      </w:r>
      <w:r w:rsidR="00736693" w:rsidRPr="00736693">
        <w:rPr>
          <w:color w:val="000000" w:themeColor="text1"/>
          <w:sz w:val="20"/>
        </w:rPr>
        <w:t xml:space="preserve"> </w:t>
      </w:r>
      <w:proofErr w:type="spellStart"/>
      <w:r w:rsidR="00736693" w:rsidRPr="00736693">
        <w:rPr>
          <w:color w:val="000000" w:themeColor="text1"/>
          <w:sz w:val="20"/>
        </w:rPr>
        <w:t>IAB</w:t>
      </w:r>
      <w:proofErr w:type="spellEnd"/>
      <w:r w:rsidR="00736693" w:rsidRPr="00736693">
        <w:rPr>
          <w:color w:val="000000" w:themeColor="text1"/>
          <w:sz w:val="20"/>
        </w:rPr>
        <w:t>-MT output power dynamics</w:t>
      </w:r>
      <w:r w:rsidR="00736693">
        <w:rPr>
          <w:rFonts w:hint="eastAsia"/>
          <w:color w:val="000000" w:themeColor="text1"/>
          <w:sz w:val="20"/>
        </w:rPr>
        <w:t xml:space="preserve"> test. </w:t>
      </w:r>
      <w:r w:rsidR="00736693">
        <w:rPr>
          <w:color w:val="000000" w:themeColor="text1"/>
          <w:sz w:val="20"/>
        </w:rPr>
        <w:t>W</w:t>
      </w:r>
      <w:r w:rsidR="00736693">
        <w:rPr>
          <w:rFonts w:hint="eastAsia"/>
          <w:color w:val="000000" w:themeColor="text1"/>
          <w:sz w:val="20"/>
        </w:rPr>
        <w:t>e have the following proposals,</w:t>
      </w:r>
    </w:p>
    <w:p w:rsidR="00A46B94" w:rsidRPr="00C21845" w:rsidRDefault="00A46B94" w:rsidP="00A46B94">
      <w:pPr>
        <w:spacing w:beforeLines="50" w:before="120" w:after="0"/>
        <w:rPr>
          <w:b/>
          <w:color w:val="000000" w:themeColor="text1"/>
          <w:sz w:val="20"/>
        </w:rPr>
      </w:pPr>
      <w:r w:rsidRPr="00C21845">
        <w:rPr>
          <w:rFonts w:hint="eastAsia"/>
          <w:b/>
          <w:color w:val="000000" w:themeColor="text1"/>
          <w:sz w:val="20"/>
        </w:rPr>
        <w:t xml:space="preserve">Proposal 1: Only full </w:t>
      </w:r>
      <w:proofErr w:type="spellStart"/>
      <w:r w:rsidRPr="00C21845">
        <w:rPr>
          <w:rFonts w:hint="eastAsia"/>
          <w:b/>
          <w:color w:val="000000" w:themeColor="text1"/>
          <w:sz w:val="20"/>
        </w:rPr>
        <w:t>RB</w:t>
      </w:r>
      <w:proofErr w:type="spellEnd"/>
      <w:r w:rsidRPr="00C21845">
        <w:rPr>
          <w:rFonts w:hint="eastAsia"/>
          <w:b/>
          <w:color w:val="000000" w:themeColor="text1"/>
          <w:sz w:val="20"/>
        </w:rPr>
        <w:t xml:space="preserve"> allocation is tested for </w:t>
      </w:r>
      <w:proofErr w:type="spellStart"/>
      <w:r w:rsidRPr="00C21845">
        <w:rPr>
          <w:rFonts w:hint="eastAsia"/>
          <w:b/>
          <w:color w:val="000000" w:themeColor="text1"/>
          <w:sz w:val="20"/>
        </w:rPr>
        <w:t>IAB</w:t>
      </w:r>
      <w:proofErr w:type="spellEnd"/>
      <w:r w:rsidRPr="00C21845">
        <w:rPr>
          <w:rFonts w:hint="eastAsia"/>
          <w:b/>
          <w:color w:val="000000" w:themeColor="text1"/>
          <w:sz w:val="20"/>
        </w:rPr>
        <w:t>-MT minimum output power.</w:t>
      </w:r>
    </w:p>
    <w:p w:rsidR="00736693" w:rsidRPr="00C21845" w:rsidRDefault="00736693" w:rsidP="00D5090A">
      <w:pPr>
        <w:spacing w:beforeLines="50" w:before="120" w:after="0"/>
        <w:rPr>
          <w:b/>
          <w:color w:val="000000" w:themeColor="text1"/>
          <w:sz w:val="20"/>
        </w:rPr>
      </w:pPr>
      <w:r w:rsidRPr="00C21845">
        <w:rPr>
          <w:rFonts w:hint="eastAsia"/>
          <w:b/>
          <w:color w:val="000000" w:themeColor="text1"/>
          <w:sz w:val="20"/>
        </w:rPr>
        <w:t xml:space="preserve">Proposal 2: Both full </w:t>
      </w:r>
      <w:proofErr w:type="spellStart"/>
      <w:r w:rsidRPr="00C21845">
        <w:rPr>
          <w:rFonts w:hint="eastAsia"/>
          <w:b/>
          <w:color w:val="000000" w:themeColor="text1"/>
          <w:sz w:val="20"/>
        </w:rPr>
        <w:t>RB</w:t>
      </w:r>
      <w:proofErr w:type="spellEnd"/>
      <w:r w:rsidRPr="00C21845">
        <w:rPr>
          <w:rFonts w:hint="eastAsia"/>
          <w:b/>
          <w:color w:val="000000" w:themeColor="text1"/>
          <w:sz w:val="20"/>
        </w:rPr>
        <w:t xml:space="preserve"> and partial </w:t>
      </w:r>
      <w:proofErr w:type="spellStart"/>
      <w:r w:rsidRPr="00C21845">
        <w:rPr>
          <w:rFonts w:hint="eastAsia"/>
          <w:b/>
          <w:color w:val="000000" w:themeColor="text1"/>
          <w:sz w:val="20"/>
        </w:rPr>
        <w:t>RB</w:t>
      </w:r>
      <w:proofErr w:type="spellEnd"/>
      <w:r w:rsidRPr="00C21845">
        <w:rPr>
          <w:rFonts w:hint="eastAsia"/>
          <w:b/>
          <w:color w:val="000000" w:themeColor="text1"/>
          <w:sz w:val="20"/>
        </w:rPr>
        <w:t xml:space="preserve"> allocation are tested for </w:t>
      </w:r>
      <w:proofErr w:type="spellStart"/>
      <w:r w:rsidRPr="00C21845">
        <w:rPr>
          <w:rFonts w:hint="eastAsia"/>
          <w:b/>
          <w:color w:val="000000" w:themeColor="text1"/>
          <w:sz w:val="20"/>
        </w:rPr>
        <w:t>IAB</w:t>
      </w:r>
      <w:proofErr w:type="spellEnd"/>
      <w:r w:rsidRPr="00C21845">
        <w:rPr>
          <w:rFonts w:hint="eastAsia"/>
          <w:b/>
          <w:color w:val="000000" w:themeColor="text1"/>
          <w:sz w:val="20"/>
        </w:rPr>
        <w:t xml:space="preserve">-MT maximum output power. The </w:t>
      </w:r>
      <w:proofErr w:type="spellStart"/>
      <w:r w:rsidRPr="00C21845">
        <w:rPr>
          <w:rFonts w:hint="eastAsia"/>
          <w:b/>
          <w:color w:val="000000" w:themeColor="text1"/>
          <w:sz w:val="20"/>
        </w:rPr>
        <w:t>RB</w:t>
      </w:r>
      <w:proofErr w:type="spellEnd"/>
      <w:r w:rsidRPr="00C21845">
        <w:rPr>
          <w:rFonts w:hint="eastAsia"/>
          <w:b/>
          <w:color w:val="000000" w:themeColor="text1"/>
          <w:sz w:val="20"/>
        </w:rPr>
        <w:t xml:space="preserve"> number of partial </w:t>
      </w:r>
      <w:proofErr w:type="spellStart"/>
      <w:r w:rsidRPr="00C21845">
        <w:rPr>
          <w:rFonts w:hint="eastAsia"/>
          <w:b/>
          <w:color w:val="000000" w:themeColor="text1"/>
          <w:sz w:val="20"/>
        </w:rPr>
        <w:t>RB</w:t>
      </w:r>
      <w:proofErr w:type="spellEnd"/>
      <w:r w:rsidRPr="00C21845">
        <w:rPr>
          <w:rFonts w:hint="eastAsia"/>
          <w:b/>
          <w:color w:val="000000" w:themeColor="text1"/>
          <w:sz w:val="20"/>
        </w:rPr>
        <w:t xml:space="preserve"> can be discussed further.</w:t>
      </w:r>
      <w:bookmarkStart w:id="2" w:name="_GoBack"/>
      <w:bookmarkEnd w:id="2"/>
    </w:p>
    <w:p w:rsidR="00EE45A3" w:rsidRDefault="00EE45A3" w:rsidP="00D5090A">
      <w:pPr>
        <w:pStyle w:val="11"/>
        <w:pBdr>
          <w:top w:val="single" w:sz="12" w:space="3" w:color="auto"/>
        </w:pBdr>
        <w:tabs>
          <w:tab w:val="clear" w:pos="600"/>
        </w:tabs>
        <w:overflowPunct/>
        <w:autoSpaceDE/>
        <w:autoSpaceDN/>
        <w:adjustRightInd/>
        <w:spacing w:beforeLines="50" w:after="0"/>
        <w:jc w:val="left"/>
        <w:textAlignment w:val="auto"/>
      </w:pPr>
      <w:r>
        <w:rPr>
          <w:rFonts w:hint="eastAsia"/>
        </w:rPr>
        <w:lastRenderedPageBreak/>
        <w:t>Reference</w:t>
      </w:r>
    </w:p>
    <w:p w:rsidR="002100A0" w:rsidRPr="00093087" w:rsidRDefault="00AB609D" w:rsidP="00D5090A">
      <w:pPr>
        <w:spacing w:beforeLines="50" w:before="120" w:after="0"/>
        <w:rPr>
          <w:color w:val="000000" w:themeColor="text1"/>
          <w:sz w:val="20"/>
          <w:lang w:val="en-US"/>
        </w:rPr>
      </w:pPr>
      <w:r w:rsidRPr="00093087">
        <w:rPr>
          <w:rFonts w:hint="eastAsia"/>
          <w:color w:val="000000" w:themeColor="text1"/>
          <w:sz w:val="20"/>
          <w:lang w:val="en-US"/>
        </w:rPr>
        <w:t xml:space="preserve">[1] </w:t>
      </w:r>
      <w:r w:rsidR="00093087" w:rsidRPr="00093087">
        <w:rPr>
          <w:color w:val="000000" w:themeColor="text1"/>
          <w:sz w:val="20"/>
          <w:lang w:val="en-US"/>
        </w:rPr>
        <w:t>R4-2008775</w:t>
      </w:r>
      <w:r w:rsidR="00093087">
        <w:rPr>
          <w:rFonts w:hint="eastAsia"/>
          <w:color w:val="000000" w:themeColor="text1"/>
          <w:sz w:val="20"/>
          <w:lang w:val="en-US"/>
        </w:rPr>
        <w:t xml:space="preserve">, </w:t>
      </w:r>
      <w:r w:rsidR="00093087">
        <w:rPr>
          <w:color w:val="000000" w:themeColor="text1"/>
          <w:sz w:val="20"/>
          <w:lang w:val="en-US"/>
        </w:rPr>
        <w:t>“</w:t>
      </w:r>
      <w:proofErr w:type="spellStart"/>
      <w:r w:rsidR="00093087" w:rsidRPr="00093087">
        <w:rPr>
          <w:color w:val="000000" w:themeColor="text1"/>
          <w:sz w:val="20"/>
          <w:lang w:val="en-US"/>
        </w:rPr>
        <w:t>WF</w:t>
      </w:r>
      <w:proofErr w:type="spellEnd"/>
      <w:r w:rsidR="00093087" w:rsidRPr="00093087">
        <w:rPr>
          <w:color w:val="000000" w:themeColor="text1"/>
          <w:sz w:val="20"/>
          <w:lang w:val="en-US"/>
        </w:rPr>
        <w:t xml:space="preserve"> on </w:t>
      </w:r>
      <w:proofErr w:type="spellStart"/>
      <w:r w:rsidR="00093087" w:rsidRPr="00093087">
        <w:rPr>
          <w:color w:val="000000" w:themeColor="text1"/>
          <w:sz w:val="20"/>
          <w:lang w:val="en-US"/>
        </w:rPr>
        <w:t>IAB</w:t>
      </w:r>
      <w:proofErr w:type="spellEnd"/>
      <w:r w:rsidR="00093087" w:rsidRPr="00093087">
        <w:rPr>
          <w:color w:val="000000" w:themeColor="text1"/>
          <w:sz w:val="20"/>
          <w:lang w:val="en-US"/>
        </w:rPr>
        <w:t>-MT output power dynamic</w:t>
      </w:r>
      <w:r w:rsidR="00093087">
        <w:rPr>
          <w:color w:val="000000" w:themeColor="text1"/>
          <w:sz w:val="20"/>
          <w:lang w:val="en-US"/>
        </w:rPr>
        <w:t>”</w:t>
      </w:r>
    </w:p>
    <w:p w:rsidR="00D25A7D" w:rsidRPr="00093087" w:rsidRDefault="002100A0" w:rsidP="00D5090A">
      <w:pPr>
        <w:spacing w:beforeLines="50" w:before="120" w:after="0"/>
        <w:rPr>
          <w:color w:val="000000" w:themeColor="text1"/>
          <w:sz w:val="20"/>
          <w:lang w:val="en-US"/>
        </w:rPr>
      </w:pPr>
      <w:r>
        <w:rPr>
          <w:rFonts w:hint="eastAsia"/>
          <w:color w:val="000000" w:themeColor="text1"/>
          <w:sz w:val="20"/>
        </w:rPr>
        <w:t xml:space="preserve">[2] </w:t>
      </w:r>
      <w:r w:rsidR="00D132AA" w:rsidRPr="00093087">
        <w:rPr>
          <w:color w:val="000000" w:themeColor="text1"/>
          <w:sz w:val="20"/>
          <w:lang w:val="en-US"/>
        </w:rPr>
        <w:t>R4-2012621</w:t>
      </w:r>
      <w:r w:rsidR="00093087">
        <w:rPr>
          <w:rFonts w:hint="eastAsia"/>
          <w:color w:val="000000" w:themeColor="text1"/>
          <w:sz w:val="20"/>
          <w:lang w:val="en-US"/>
        </w:rPr>
        <w:t xml:space="preserve">, </w:t>
      </w:r>
      <w:r w:rsidR="00093087">
        <w:rPr>
          <w:color w:val="000000" w:themeColor="text1"/>
          <w:sz w:val="20"/>
          <w:lang w:val="en-US"/>
        </w:rPr>
        <w:t>“</w:t>
      </w:r>
      <w:proofErr w:type="spellStart"/>
      <w:r w:rsidR="00D132AA" w:rsidRPr="00093087">
        <w:rPr>
          <w:color w:val="000000" w:themeColor="text1"/>
          <w:sz w:val="20"/>
          <w:lang w:val="en-US"/>
        </w:rPr>
        <w:t>TP</w:t>
      </w:r>
      <w:proofErr w:type="spellEnd"/>
      <w:r w:rsidR="00D132AA" w:rsidRPr="00093087">
        <w:rPr>
          <w:color w:val="000000" w:themeColor="text1"/>
          <w:sz w:val="20"/>
          <w:lang w:val="en-US"/>
        </w:rPr>
        <w:t xml:space="preserve"> to </w:t>
      </w:r>
      <w:proofErr w:type="spellStart"/>
      <w:r w:rsidR="00D132AA" w:rsidRPr="00093087">
        <w:rPr>
          <w:color w:val="000000" w:themeColor="text1"/>
          <w:sz w:val="20"/>
          <w:lang w:val="en-US"/>
        </w:rPr>
        <w:t>TS</w:t>
      </w:r>
      <w:proofErr w:type="spellEnd"/>
      <w:r w:rsidR="00D132AA" w:rsidRPr="00093087">
        <w:rPr>
          <w:color w:val="000000" w:themeColor="text1"/>
          <w:sz w:val="20"/>
          <w:lang w:val="en-US"/>
        </w:rPr>
        <w:t xml:space="preserve"> 38.174 -</w:t>
      </w:r>
      <w:proofErr w:type="spellStart"/>
      <w:r w:rsidR="00D132AA" w:rsidRPr="00093087">
        <w:rPr>
          <w:color w:val="000000" w:themeColor="text1"/>
          <w:sz w:val="20"/>
          <w:lang w:val="en-US"/>
        </w:rPr>
        <w:t>IAB</w:t>
      </w:r>
      <w:proofErr w:type="spellEnd"/>
      <w:r w:rsidR="00D132AA" w:rsidRPr="00093087">
        <w:rPr>
          <w:color w:val="000000" w:themeColor="text1"/>
          <w:sz w:val="20"/>
          <w:lang w:val="en-US"/>
        </w:rPr>
        <w:t xml:space="preserve"> TX dynamic range</w:t>
      </w:r>
      <w:r w:rsidR="00093087">
        <w:rPr>
          <w:color w:val="000000" w:themeColor="text1"/>
          <w:sz w:val="20"/>
          <w:lang w:val="en-US"/>
        </w:rPr>
        <w:t>”</w:t>
      </w:r>
    </w:p>
    <w:p w:rsidR="00AB609D" w:rsidRDefault="002100A0" w:rsidP="00D5090A">
      <w:pPr>
        <w:spacing w:beforeLines="50" w:before="120" w:after="0"/>
        <w:jc w:val="left"/>
        <w:rPr>
          <w:color w:val="000000" w:themeColor="text1"/>
          <w:sz w:val="20"/>
        </w:rPr>
      </w:pPr>
      <w:r>
        <w:rPr>
          <w:rFonts w:hint="eastAsia"/>
          <w:color w:val="000000" w:themeColor="text1"/>
          <w:sz w:val="20"/>
        </w:rPr>
        <w:t xml:space="preserve">[3] </w:t>
      </w:r>
      <w:proofErr w:type="spellStart"/>
      <w:r w:rsidR="00AB609D">
        <w:rPr>
          <w:rFonts w:hint="eastAsia"/>
          <w:color w:val="000000" w:themeColor="text1"/>
          <w:sz w:val="20"/>
        </w:rPr>
        <w:t>TS</w:t>
      </w:r>
      <w:proofErr w:type="spellEnd"/>
      <w:r w:rsidR="00AB609D">
        <w:rPr>
          <w:rFonts w:hint="eastAsia"/>
          <w:color w:val="000000" w:themeColor="text1"/>
          <w:sz w:val="20"/>
        </w:rPr>
        <w:t xml:space="preserve"> 38.174</w:t>
      </w:r>
    </w:p>
    <w:p w:rsidR="00104630" w:rsidRDefault="002100A0" w:rsidP="00D5090A">
      <w:pPr>
        <w:spacing w:beforeLines="50" w:before="120" w:after="0"/>
        <w:jc w:val="left"/>
        <w:rPr>
          <w:color w:val="000000" w:themeColor="text1"/>
          <w:sz w:val="20"/>
        </w:rPr>
      </w:pPr>
      <w:r>
        <w:rPr>
          <w:rFonts w:hint="eastAsia"/>
          <w:color w:val="000000" w:themeColor="text1"/>
          <w:sz w:val="20"/>
        </w:rPr>
        <w:t>[4</w:t>
      </w:r>
      <w:r w:rsidR="00104630">
        <w:rPr>
          <w:rFonts w:hint="eastAsia"/>
          <w:color w:val="000000" w:themeColor="text1"/>
          <w:sz w:val="20"/>
        </w:rPr>
        <w:t xml:space="preserve">] </w:t>
      </w:r>
      <w:proofErr w:type="spellStart"/>
      <w:r w:rsidR="00104630">
        <w:rPr>
          <w:rFonts w:hint="eastAsia"/>
          <w:color w:val="000000" w:themeColor="text1"/>
          <w:sz w:val="20"/>
        </w:rPr>
        <w:t>TS</w:t>
      </w:r>
      <w:proofErr w:type="spellEnd"/>
      <w:r w:rsidR="00104630">
        <w:rPr>
          <w:rFonts w:hint="eastAsia"/>
          <w:color w:val="000000" w:themeColor="text1"/>
          <w:sz w:val="20"/>
        </w:rPr>
        <w:t xml:space="preserve"> 38.1</w:t>
      </w:r>
      <w:r w:rsidR="00AB609D">
        <w:rPr>
          <w:rFonts w:hint="eastAsia"/>
          <w:color w:val="000000" w:themeColor="text1"/>
          <w:sz w:val="20"/>
        </w:rPr>
        <w:t>0</w:t>
      </w:r>
      <w:r w:rsidR="00104630">
        <w:rPr>
          <w:rFonts w:hint="eastAsia"/>
          <w:color w:val="000000" w:themeColor="text1"/>
          <w:sz w:val="20"/>
        </w:rPr>
        <w:t>4</w:t>
      </w:r>
    </w:p>
    <w:p w:rsidR="00104630" w:rsidRDefault="002100A0" w:rsidP="00D5090A">
      <w:pPr>
        <w:spacing w:beforeLines="50" w:before="120" w:after="0"/>
        <w:jc w:val="left"/>
        <w:rPr>
          <w:color w:val="000000" w:themeColor="text1"/>
          <w:sz w:val="20"/>
        </w:rPr>
      </w:pPr>
      <w:r>
        <w:rPr>
          <w:rFonts w:hint="eastAsia"/>
          <w:color w:val="000000" w:themeColor="text1"/>
          <w:sz w:val="20"/>
        </w:rPr>
        <w:t>[5</w:t>
      </w:r>
      <w:r w:rsidR="00104630">
        <w:rPr>
          <w:rFonts w:hint="eastAsia"/>
          <w:color w:val="000000" w:themeColor="text1"/>
          <w:sz w:val="20"/>
        </w:rPr>
        <w:t xml:space="preserve">] </w:t>
      </w:r>
      <w:proofErr w:type="spellStart"/>
      <w:r w:rsidR="00104630">
        <w:rPr>
          <w:rFonts w:hint="eastAsia"/>
          <w:color w:val="000000" w:themeColor="text1"/>
          <w:sz w:val="20"/>
        </w:rPr>
        <w:t>TS</w:t>
      </w:r>
      <w:proofErr w:type="spellEnd"/>
      <w:r w:rsidR="00104630">
        <w:rPr>
          <w:rFonts w:hint="eastAsia"/>
          <w:color w:val="000000" w:themeColor="text1"/>
          <w:sz w:val="20"/>
        </w:rPr>
        <w:t xml:space="preserve"> 38.1</w:t>
      </w:r>
      <w:r w:rsidR="00AB609D">
        <w:rPr>
          <w:rFonts w:hint="eastAsia"/>
          <w:color w:val="000000" w:themeColor="text1"/>
          <w:sz w:val="20"/>
        </w:rPr>
        <w:t>0</w:t>
      </w:r>
      <w:r w:rsidR="00104630">
        <w:rPr>
          <w:rFonts w:hint="eastAsia"/>
          <w:color w:val="000000" w:themeColor="text1"/>
          <w:sz w:val="20"/>
        </w:rPr>
        <w:t>1-</w:t>
      </w:r>
      <w:r w:rsidR="00AB609D">
        <w:rPr>
          <w:rFonts w:hint="eastAsia"/>
          <w:color w:val="000000" w:themeColor="text1"/>
          <w:sz w:val="20"/>
        </w:rPr>
        <w:t>1</w:t>
      </w:r>
    </w:p>
    <w:p w:rsidR="00AB609D" w:rsidRDefault="00AB609D" w:rsidP="00D5090A">
      <w:pPr>
        <w:spacing w:beforeLines="50" w:before="120" w:after="0"/>
        <w:jc w:val="left"/>
        <w:rPr>
          <w:color w:val="000000" w:themeColor="text1"/>
          <w:sz w:val="20"/>
        </w:rPr>
      </w:pPr>
      <w:r>
        <w:rPr>
          <w:rFonts w:hint="eastAsia"/>
          <w:color w:val="000000" w:themeColor="text1"/>
          <w:sz w:val="20"/>
        </w:rPr>
        <w:t>[</w:t>
      </w:r>
      <w:r w:rsidR="002100A0">
        <w:rPr>
          <w:rFonts w:hint="eastAsia"/>
          <w:color w:val="000000" w:themeColor="text1"/>
          <w:sz w:val="20"/>
        </w:rPr>
        <w:t>6</w:t>
      </w:r>
      <w:r>
        <w:rPr>
          <w:rFonts w:hint="eastAsia"/>
          <w:color w:val="000000" w:themeColor="text1"/>
          <w:sz w:val="20"/>
        </w:rPr>
        <w:t xml:space="preserve">] </w:t>
      </w:r>
      <w:proofErr w:type="spellStart"/>
      <w:r>
        <w:rPr>
          <w:rFonts w:hint="eastAsia"/>
          <w:color w:val="000000" w:themeColor="text1"/>
          <w:sz w:val="20"/>
        </w:rPr>
        <w:t>TS</w:t>
      </w:r>
      <w:proofErr w:type="spellEnd"/>
      <w:r>
        <w:rPr>
          <w:rFonts w:hint="eastAsia"/>
          <w:color w:val="000000" w:themeColor="text1"/>
          <w:sz w:val="20"/>
        </w:rPr>
        <w:t xml:space="preserve"> 38.101-2</w:t>
      </w:r>
    </w:p>
    <w:sectPr w:rsidR="00AB609D"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2F5" w:rsidRDefault="00D862F5" w:rsidP="0095591C">
      <w:pPr>
        <w:spacing w:after="60"/>
        <w:ind w:left="210"/>
      </w:pPr>
      <w:r>
        <w:separator/>
      </w:r>
    </w:p>
  </w:endnote>
  <w:endnote w:type="continuationSeparator" w:id="0">
    <w:p w:rsidR="00D862F5" w:rsidRDefault="00D862F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46B9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2F5" w:rsidRDefault="00D862F5" w:rsidP="0095591C">
      <w:pPr>
        <w:spacing w:after="60"/>
        <w:ind w:left="210"/>
      </w:pPr>
      <w:r>
        <w:separator/>
      </w:r>
    </w:p>
  </w:footnote>
  <w:footnote w:type="continuationSeparator" w:id="0">
    <w:p w:rsidR="00D862F5" w:rsidRDefault="00D862F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7FA7E62"/>
    <w:multiLevelType w:val="hybridMultilevel"/>
    <w:tmpl w:val="B96C1B22"/>
    <w:lvl w:ilvl="0" w:tplc="25F8F0D6">
      <w:start w:val="1"/>
      <w:numFmt w:val="bullet"/>
      <w:lvlText w:val="–"/>
      <w:lvlJc w:val="left"/>
      <w:pPr>
        <w:tabs>
          <w:tab w:val="num" w:pos="720"/>
        </w:tabs>
        <w:ind w:left="720" w:hanging="360"/>
      </w:pPr>
      <w:rPr>
        <w:rFonts w:ascii="Arial" w:hAnsi="Arial" w:hint="default"/>
      </w:rPr>
    </w:lvl>
    <w:lvl w:ilvl="1" w:tplc="C00AD260">
      <w:start w:val="1"/>
      <w:numFmt w:val="bullet"/>
      <w:lvlText w:val="–"/>
      <w:lvlJc w:val="left"/>
      <w:pPr>
        <w:tabs>
          <w:tab w:val="num" w:pos="1440"/>
        </w:tabs>
        <w:ind w:left="1440" w:hanging="360"/>
      </w:pPr>
      <w:rPr>
        <w:rFonts w:ascii="Arial" w:hAnsi="Arial" w:hint="default"/>
      </w:rPr>
    </w:lvl>
    <w:lvl w:ilvl="2" w:tplc="67C69B82" w:tentative="1">
      <w:start w:val="1"/>
      <w:numFmt w:val="bullet"/>
      <w:lvlText w:val="–"/>
      <w:lvlJc w:val="left"/>
      <w:pPr>
        <w:tabs>
          <w:tab w:val="num" w:pos="2160"/>
        </w:tabs>
        <w:ind w:left="2160" w:hanging="360"/>
      </w:pPr>
      <w:rPr>
        <w:rFonts w:ascii="Arial" w:hAnsi="Arial" w:hint="default"/>
      </w:rPr>
    </w:lvl>
    <w:lvl w:ilvl="3" w:tplc="6088B6DA" w:tentative="1">
      <w:start w:val="1"/>
      <w:numFmt w:val="bullet"/>
      <w:lvlText w:val="–"/>
      <w:lvlJc w:val="left"/>
      <w:pPr>
        <w:tabs>
          <w:tab w:val="num" w:pos="2880"/>
        </w:tabs>
        <w:ind w:left="2880" w:hanging="360"/>
      </w:pPr>
      <w:rPr>
        <w:rFonts w:ascii="Arial" w:hAnsi="Arial" w:hint="default"/>
      </w:rPr>
    </w:lvl>
    <w:lvl w:ilvl="4" w:tplc="44D8696E" w:tentative="1">
      <w:start w:val="1"/>
      <w:numFmt w:val="bullet"/>
      <w:lvlText w:val="–"/>
      <w:lvlJc w:val="left"/>
      <w:pPr>
        <w:tabs>
          <w:tab w:val="num" w:pos="3600"/>
        </w:tabs>
        <w:ind w:left="3600" w:hanging="360"/>
      </w:pPr>
      <w:rPr>
        <w:rFonts w:ascii="Arial" w:hAnsi="Arial" w:hint="default"/>
      </w:rPr>
    </w:lvl>
    <w:lvl w:ilvl="5" w:tplc="F8AEECF2" w:tentative="1">
      <w:start w:val="1"/>
      <w:numFmt w:val="bullet"/>
      <w:lvlText w:val="–"/>
      <w:lvlJc w:val="left"/>
      <w:pPr>
        <w:tabs>
          <w:tab w:val="num" w:pos="4320"/>
        </w:tabs>
        <w:ind w:left="4320" w:hanging="360"/>
      </w:pPr>
      <w:rPr>
        <w:rFonts w:ascii="Arial" w:hAnsi="Arial" w:hint="default"/>
      </w:rPr>
    </w:lvl>
    <w:lvl w:ilvl="6" w:tplc="B3BCCEB6" w:tentative="1">
      <w:start w:val="1"/>
      <w:numFmt w:val="bullet"/>
      <w:lvlText w:val="–"/>
      <w:lvlJc w:val="left"/>
      <w:pPr>
        <w:tabs>
          <w:tab w:val="num" w:pos="5040"/>
        </w:tabs>
        <w:ind w:left="5040" w:hanging="360"/>
      </w:pPr>
      <w:rPr>
        <w:rFonts w:ascii="Arial" w:hAnsi="Arial" w:hint="default"/>
      </w:rPr>
    </w:lvl>
    <w:lvl w:ilvl="7" w:tplc="BB1EE10C" w:tentative="1">
      <w:start w:val="1"/>
      <w:numFmt w:val="bullet"/>
      <w:lvlText w:val="–"/>
      <w:lvlJc w:val="left"/>
      <w:pPr>
        <w:tabs>
          <w:tab w:val="num" w:pos="5760"/>
        </w:tabs>
        <w:ind w:left="5760" w:hanging="360"/>
      </w:pPr>
      <w:rPr>
        <w:rFonts w:ascii="Arial" w:hAnsi="Arial" w:hint="default"/>
      </w:rPr>
    </w:lvl>
    <w:lvl w:ilvl="8" w:tplc="19A2C458" w:tentative="1">
      <w:start w:val="1"/>
      <w:numFmt w:val="bullet"/>
      <w:lvlText w:val="–"/>
      <w:lvlJc w:val="left"/>
      <w:pPr>
        <w:tabs>
          <w:tab w:val="num" w:pos="6480"/>
        </w:tabs>
        <w:ind w:left="6480" w:hanging="360"/>
      </w:pPr>
      <w:rPr>
        <w:rFonts w:ascii="Arial" w:hAnsi="Arial" w:hint="default"/>
      </w:rPr>
    </w:lvl>
  </w:abstractNum>
  <w:abstractNum w:abstractNumId="6">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1"/>
  </w:num>
  <w:num w:numId="4">
    <w:abstractNumId w:val="17"/>
  </w:num>
  <w:num w:numId="5">
    <w:abstractNumId w:val="7"/>
  </w:num>
  <w:num w:numId="6">
    <w:abstractNumId w:val="28"/>
  </w:num>
  <w:num w:numId="7">
    <w:abstractNumId w:val="3"/>
  </w:num>
  <w:num w:numId="8">
    <w:abstractNumId w:val="18"/>
  </w:num>
  <w:num w:numId="9">
    <w:abstractNumId w:val="12"/>
  </w:num>
  <w:num w:numId="10">
    <w:abstractNumId w:val="26"/>
  </w:num>
  <w:num w:numId="11">
    <w:abstractNumId w:val="29"/>
  </w:num>
  <w:num w:numId="12">
    <w:abstractNumId w:val="31"/>
  </w:num>
  <w:num w:numId="13">
    <w:abstractNumId w:val="14"/>
  </w:num>
  <w:num w:numId="14">
    <w:abstractNumId w:val="15"/>
  </w:num>
  <w:num w:numId="15">
    <w:abstractNumId w:val="10"/>
  </w:num>
  <w:num w:numId="16">
    <w:abstractNumId w:val="24"/>
  </w:num>
  <w:num w:numId="17">
    <w:abstractNumId w:val="0"/>
  </w:num>
  <w:num w:numId="18">
    <w:abstractNumId w:val="11"/>
  </w:num>
  <w:num w:numId="19">
    <w:abstractNumId w:val="16"/>
  </w:num>
  <w:num w:numId="20">
    <w:abstractNumId w:val="13"/>
  </w:num>
  <w:num w:numId="21">
    <w:abstractNumId w:val="30"/>
  </w:num>
  <w:num w:numId="22">
    <w:abstractNumId w:val="6"/>
  </w:num>
  <w:num w:numId="23">
    <w:abstractNumId w:val="8"/>
  </w:num>
  <w:num w:numId="24">
    <w:abstractNumId w:val="25"/>
  </w:num>
  <w:num w:numId="25">
    <w:abstractNumId w:val="19"/>
  </w:num>
  <w:num w:numId="26">
    <w:abstractNumId w:val="25"/>
  </w:num>
  <w:num w:numId="27">
    <w:abstractNumId w:val="21"/>
  </w:num>
  <w:num w:numId="28">
    <w:abstractNumId w:val="9"/>
  </w:num>
  <w:num w:numId="29">
    <w:abstractNumId w:val="22"/>
  </w:num>
  <w:num w:numId="30">
    <w:abstractNumId w:val="2"/>
  </w:num>
  <w:num w:numId="31">
    <w:abstractNumId w:val="27"/>
  </w:num>
  <w:num w:numId="32">
    <w:abstractNumId w:val="23"/>
  </w:num>
  <w:num w:numId="33">
    <w:abstractNumId w:val="28"/>
  </w:num>
  <w:num w:numId="34">
    <w:abstractNumId w:val="3"/>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9"/>
  </w:num>
  <w:num w:numId="39">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028"/>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087"/>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F4D"/>
    <w:rsid w:val="002063B3"/>
    <w:rsid w:val="00206CB8"/>
    <w:rsid w:val="00206DBA"/>
    <w:rsid w:val="002100A0"/>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352"/>
    <w:rsid w:val="00352AE6"/>
    <w:rsid w:val="003549BC"/>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FE9"/>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CD9"/>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46F"/>
    <w:rsid w:val="005115CD"/>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6031"/>
    <w:rsid w:val="007362CE"/>
    <w:rsid w:val="007363FF"/>
    <w:rsid w:val="00736693"/>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2FE8"/>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1A2"/>
    <w:rsid w:val="00824316"/>
    <w:rsid w:val="008244EB"/>
    <w:rsid w:val="00824AE2"/>
    <w:rsid w:val="00824E50"/>
    <w:rsid w:val="0082545E"/>
    <w:rsid w:val="008260C3"/>
    <w:rsid w:val="00827FC2"/>
    <w:rsid w:val="008307C6"/>
    <w:rsid w:val="00830D9B"/>
    <w:rsid w:val="00830ECB"/>
    <w:rsid w:val="00831240"/>
    <w:rsid w:val="00832073"/>
    <w:rsid w:val="0083305E"/>
    <w:rsid w:val="00833824"/>
    <w:rsid w:val="00835066"/>
    <w:rsid w:val="008352F9"/>
    <w:rsid w:val="00836074"/>
    <w:rsid w:val="00837D42"/>
    <w:rsid w:val="00837F6E"/>
    <w:rsid w:val="00840418"/>
    <w:rsid w:val="008404EC"/>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6B94"/>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09D"/>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6A"/>
    <w:rsid w:val="00BB326B"/>
    <w:rsid w:val="00BB3477"/>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845"/>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815"/>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2AA"/>
    <w:rsid w:val="00D13924"/>
    <w:rsid w:val="00D13A3A"/>
    <w:rsid w:val="00D13BC4"/>
    <w:rsid w:val="00D13F5A"/>
    <w:rsid w:val="00D14C4F"/>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5A7D"/>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090A"/>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2F5"/>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3AAB"/>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2225"/>
    <w:rsid w:val="00E42942"/>
    <w:rsid w:val="00E429FA"/>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81257029">
      <w:bodyDiv w:val="1"/>
      <w:marLeft w:val="0"/>
      <w:marRight w:val="0"/>
      <w:marTop w:val="0"/>
      <w:marBottom w:val="0"/>
      <w:divBdr>
        <w:top w:val="none" w:sz="0" w:space="0" w:color="auto"/>
        <w:left w:val="none" w:sz="0" w:space="0" w:color="auto"/>
        <w:bottom w:val="none" w:sz="0" w:space="0" w:color="auto"/>
        <w:right w:val="none" w:sz="0" w:space="0" w:color="auto"/>
      </w:divBdr>
      <w:divsChild>
        <w:div w:id="1526409286">
          <w:marLeft w:val="1166"/>
          <w:marRight w:val="0"/>
          <w:marTop w:val="96"/>
          <w:marBottom w:val="0"/>
          <w:divBdr>
            <w:top w:val="none" w:sz="0" w:space="0" w:color="auto"/>
            <w:left w:val="none" w:sz="0" w:space="0" w:color="auto"/>
            <w:bottom w:val="none" w:sz="0" w:space="0" w:color="auto"/>
            <w:right w:val="none" w:sz="0" w:space="0" w:color="auto"/>
          </w:divBdr>
        </w:div>
      </w:divsChild>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F6741-6DC3-475B-B69B-DF544A16F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2</Pages>
  <Words>472</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3163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31</cp:revision>
  <cp:lastPrinted>2007-04-24T00:59:00Z</cp:lastPrinted>
  <dcterms:created xsi:type="dcterms:W3CDTF">2020-10-20T00:51:00Z</dcterms:created>
  <dcterms:modified xsi:type="dcterms:W3CDTF">2020-10-23T11:16:00Z</dcterms:modified>
</cp:coreProperties>
</file>